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3" w:rsidRDefault="001E675C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4800D3" w:rsidRDefault="001E675C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количестве и качестве рассмотрения обращений граждан, </w:t>
      </w:r>
    </w:p>
    <w:p w:rsidR="004800D3" w:rsidRDefault="001E675C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поступивших в адрес администрации </w:t>
      </w:r>
    </w:p>
    <w:p w:rsidR="004800D3" w:rsidRDefault="001E675C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Ворошиловского сельского поселения Полтавского муниципального района</w:t>
      </w:r>
    </w:p>
    <w:p w:rsidR="004800D3" w:rsidRDefault="001E675C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2024 году</w:t>
      </w:r>
    </w:p>
    <w:p w:rsidR="004800D3" w:rsidRDefault="004800D3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00D3" w:rsidRDefault="001E675C">
      <w:pPr>
        <w:spacing w:afterAutospacing="1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Количество сельских поселений </w:t>
      </w:r>
      <w:r>
        <w:rPr>
          <w:rFonts w:ascii="Times New Roman" w:hAnsi="Times New Roman" w:cs="Times New Roman"/>
          <w:b/>
          <w:szCs w:val="20"/>
          <w:u w:val="single"/>
        </w:rPr>
        <w:t>1</w:t>
      </w:r>
    </w:p>
    <w:p w:rsidR="004800D3" w:rsidRDefault="001E675C">
      <w:pPr>
        <w:spacing w:afterAutospacing="1" w:line="24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Наименования сельских поселений </w:t>
      </w:r>
      <w:proofErr w:type="spellStart"/>
      <w:r>
        <w:rPr>
          <w:rFonts w:ascii="Times New Roman" w:hAnsi="Times New Roman" w:cs="Times New Roman"/>
          <w:b/>
          <w:szCs w:val="20"/>
          <w:u w:val="single"/>
        </w:rPr>
        <w:t>Ворошиловское</w:t>
      </w:r>
      <w:proofErr w:type="spellEnd"/>
      <w:r>
        <w:rPr>
          <w:rFonts w:ascii="Times New Roman" w:hAnsi="Times New Roman" w:cs="Times New Roman"/>
          <w:b/>
          <w:szCs w:val="20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szCs w:val="20"/>
        </w:rPr>
        <w:t xml:space="preserve"> </w:t>
      </w:r>
    </w:p>
    <w:p w:rsidR="004800D3" w:rsidRDefault="004800D3">
      <w:pPr>
        <w:spacing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800D3" w:rsidRDefault="001E675C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ДАННЫЕ</w:t>
      </w:r>
    </w:p>
    <w:p w:rsidR="004800D3" w:rsidRDefault="004800D3">
      <w:pPr>
        <w:spacing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798" w:type="dxa"/>
        <w:tblInd w:w="92" w:type="dxa"/>
        <w:tblLook w:val="04A0"/>
      </w:tblPr>
      <w:tblGrid>
        <w:gridCol w:w="1008"/>
        <w:gridCol w:w="6163"/>
        <w:gridCol w:w="2627"/>
      </w:tblGrid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E675C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800359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E675C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800359" w:rsidRDefault="00635613" w:rsidP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6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 w:rsidP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6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800359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800359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80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9711A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Pr="001161C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приглашением для беседы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63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предметом 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Совместное РФ и Субъекта РФ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1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компетенцией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РФ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Субъекта РФ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800D3">
        <w:trPr>
          <w:trHeight w:val="6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особыми отметками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4.23.1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4.23.2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4.23.3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4.23.4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4.23.5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4.23.6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4.23.7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Карточки, еженедельно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периодичность аналитических материалов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(справки, записки, др.; еженедельно, ежемесячно,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кому направляются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(руководитель, орган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гос.власти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структурные подразделения др.);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размещаются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(печатные издания, сайт, др.)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40" w:rsidRDefault="00E61F40" w:rsidP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Справки, поквартально. </w:t>
            </w:r>
          </w:p>
          <w:p w:rsidR="00E61F40" w:rsidRDefault="00E61F40" w:rsidP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00D3" w:rsidRDefault="00E61F40" w:rsidP="00E6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на сайте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название, Ф.И.О., телефон)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Подразделения нет, ответственное лицо- старший инспектор Евтушенко Юлия Анатольевна, 21-464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7C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Административный  регламент «Прием граждан по личным вопросам», утвержден постановлением № 24 от 16.02.2016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LotusNotes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</w:t>
            </w:r>
          </w:p>
        </w:tc>
      </w:tr>
      <w:tr w:rsidR="004800D3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0D3" w:rsidRDefault="004F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Ворошиловского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евгений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Викторович 30-165</w:t>
            </w:r>
          </w:p>
        </w:tc>
      </w:tr>
    </w:tbl>
    <w:p w:rsidR="004800D3" w:rsidRDefault="004800D3" w:rsidP="00CA7BBE"/>
    <w:p w:rsidR="004800D3" w:rsidRDefault="001E675C" w:rsidP="00A54400">
      <w:pPr>
        <w:spacing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CA7BBE">
        <w:rPr>
          <w:rFonts w:ascii="Times New Roman" w:hAnsi="Times New Roman" w:cs="Times New Roman"/>
          <w:bCs/>
          <w:sz w:val="24"/>
          <w:szCs w:val="24"/>
        </w:rPr>
        <w:t xml:space="preserve">Ворошиловского </w:t>
      </w:r>
      <w:r>
        <w:rPr>
          <w:rFonts w:ascii="Times New Roman" w:hAnsi="Times New Roman" w:cs="Times New Roman"/>
          <w:bCs/>
          <w:sz w:val="24"/>
          <w:szCs w:val="24"/>
        </w:rPr>
        <w:t>сель</w:t>
      </w:r>
      <w:r w:rsidR="00CA7BBE">
        <w:rPr>
          <w:rFonts w:ascii="Times New Roman" w:hAnsi="Times New Roman" w:cs="Times New Roman"/>
          <w:bCs/>
          <w:sz w:val="24"/>
          <w:szCs w:val="24"/>
        </w:rPr>
        <w:t>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A7BB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  <w:r w:rsidR="00CA7BBE">
        <w:rPr>
          <w:rFonts w:ascii="Times New Roman" w:hAnsi="Times New Roman" w:cs="Times New Roman"/>
          <w:bCs/>
          <w:sz w:val="24"/>
          <w:szCs w:val="24"/>
        </w:rPr>
        <w:t xml:space="preserve">                Е.В. </w:t>
      </w:r>
      <w:proofErr w:type="spellStart"/>
      <w:r w:rsidR="00CA7BBE">
        <w:rPr>
          <w:rFonts w:ascii="Times New Roman" w:hAnsi="Times New Roman" w:cs="Times New Roman"/>
          <w:bCs/>
          <w:sz w:val="24"/>
          <w:szCs w:val="24"/>
        </w:rPr>
        <w:t>Дауб</w:t>
      </w:r>
      <w:proofErr w:type="spellEnd"/>
    </w:p>
    <w:p w:rsidR="004800D3" w:rsidRDefault="004800D3">
      <w:pPr>
        <w:pStyle w:val="aa"/>
        <w:ind w:left="-142"/>
        <w:rPr>
          <w:rFonts w:ascii="Times New Roman" w:hAnsi="Times New Roman"/>
          <w:b/>
          <w:sz w:val="26"/>
        </w:rPr>
      </w:pPr>
    </w:p>
    <w:p w:rsidR="004800D3" w:rsidRDefault="001E675C">
      <w:pPr>
        <w:pStyle w:val="aa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4800D3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0D3" w:rsidRDefault="001E675C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о разделах, тематиках и темах, </w:t>
      </w:r>
    </w:p>
    <w:p w:rsidR="004800D3" w:rsidRDefault="001E675C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поставленных в обращениях граждан и о результате их рассмотрения</w:t>
      </w:r>
    </w:p>
    <w:tbl>
      <w:tblPr>
        <w:tblpPr w:leftFromText="180" w:rightFromText="180" w:vertAnchor="text" w:horzAnchor="margin" w:tblpXSpec="center" w:tblpY="655"/>
        <w:tblW w:w="9692" w:type="dxa"/>
        <w:jc w:val="center"/>
        <w:tblLook w:val="04A0"/>
      </w:tblPr>
      <w:tblGrid>
        <w:gridCol w:w="2141"/>
        <w:gridCol w:w="5708"/>
        <w:gridCol w:w="940"/>
        <w:gridCol w:w="903"/>
      </w:tblGrid>
      <w:tr w:rsidR="004800D3">
        <w:trPr>
          <w:cantSplit/>
          <w:trHeight w:val="197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800D3" w:rsidRDefault="001E67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рассмотренных вопросов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800D3" w:rsidRDefault="001E67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них: удовлетворено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Всего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48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4F4BB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273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4F4BB3" w:rsidRDefault="009D0A1A" w:rsidP="000A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27</w:t>
            </w:r>
            <w:r w:rsidR="000A00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0001.0000.0000.0000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Государство, общество, политика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0001.0001.0000.0000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Федерации. Конституции, уставы субъектов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языки (языки народов) в РФ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Референдум. Выборы. Избирательная система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Собрание - парламент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законодательной (представительной) власти субъектов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Исполнительная власть (в рамках разделения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власти)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власть (в рамках разделения государственной власти)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Правотворческая деятельность органов государственной власти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самоуправление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депутата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и религиозные объединения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иные премии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Праздники. Памятные даты. Юбилеи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Административно-правовые режимы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межгосударственных отношений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Правопреемство государств в международных отношениях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(международное право)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(международное право)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международных договоров (за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правопре-емства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 в отношении международных договоров)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Дипломатическое и консульское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организации и союзы (правовой механизм деятельности)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экономическое сотрудничество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научно-техническое сотрудничество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морское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воздушное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космическое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Международно-правовая охрана окружающей среды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международной безопасности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по военным вопросам в сфере международных отношений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конфликты и международное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борьба с преступностью и терроризмом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0001.0003.0029.0000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Публично-правовые образования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гражданских прав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Наследование (за исключением международного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0001.0021.0000.0000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помилования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гражданства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присвоении почетных званий РФ, высших воинских (высших специальных) и иных званий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0002.0000.0000.0000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Социальная сфера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9D0A1A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9D0A1A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23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A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и прекращение брака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A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супругов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родителей и детей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воспитания детей, оставшихся без попечения родителей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семьи, материнства, отцовства и детства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A54400" w:rsidRDefault="00A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A54400" w:rsidRDefault="00A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A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A5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социального обеспечения и социального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стра-хования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инвалидности, временной нетрудоспособности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0002.0013.0139.0000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0003.0000.0000.0000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Экономика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CB789F" w:rsidP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14</w:t>
            </w:r>
            <w:r w:rsidR="009D0A1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CB789F" w:rsidP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14</w:t>
            </w:r>
            <w:r w:rsidR="009D0A1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финансов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бюджетного устройства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бюджетного устройства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(за исключением иностранных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кап.вложений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и финансовая отчетность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 w:rsidP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D0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 w:rsidP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840341" w:rsidP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B7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840341" w:rsidP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B7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Космическая деятельность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Бытовое обслуживание населения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внешнеэкономической деятельности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внешнеэкономической деятельностью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 внешнеэкономических отношений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Внешнеэкономические сделки (за исключением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(за исключением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инвестиции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экономические зоны (за исключением налогов и сборов)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выставки, торги, аукционы, ярмарки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Таможенно-тарифное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регулирование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меры по защите национальной экономики в сфере внешнеэкономической деятельности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Запреты на ввоз и вывоз в сфере внешнеэкономической деятельности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 охрана природных ресурсов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континентально-го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шельфа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(за исключением рекламы в СМИ)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0004.0000.0000.0000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Оборона, безопасность, законность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CB789F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CB789F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60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0004.0015.0000.0000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обороны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Кадры Вооруженных Сил Российской Федерации, других войск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персонал Вооруженных Сил Российской Федерации, других войск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Вооружение и военная техника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обеспечения Вооруженных Сил РФ, других войск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наука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Воинская обязанность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служба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гражданская служба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 Вооруженных Сил Российской Федерации, других войск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0004.0016.0159.0000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 обеспечения безопасности (за исключением Вооруженных Сил РФ, других войск, воинских формирований)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государства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личности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обеспечения безопасности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764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0004.0017.0000.0000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часть уголовного законодательства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Особенная часть уголовного законодательства (за исключением международного сотрудничества)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наказаний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правосудия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Конституционное судопроизводство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Арбитражный процесс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Третейский суд. Международный коммерческий арбитраж (за исключением частного права)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0004.0019.0000.0000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Адвокатура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Pr="00840341" w:rsidRDefault="008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0005.0000.0000.0000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Жилищно-коммунальная сфера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 w:rsidP="000A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A0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 w:rsidP="000A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A0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0005.0005.0054.0000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9D0A1A" w:rsidP="000A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A0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800D3">
        <w:trPr>
          <w:trHeight w:val="509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C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0005.0005.0058.0000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0005.0005.0059.0000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помещений из жилых в нежилые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0005.0005.0060.0000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0005.0005.0061.0000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0005.0005.0062.0000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00D3">
        <w:trPr>
          <w:trHeight w:val="255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0005.0005.0063.0000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0D3" w:rsidRDefault="001E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00D3" w:rsidRDefault="0048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800D3" w:rsidRDefault="004800D3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0D3" w:rsidRDefault="004800D3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0D3" w:rsidRDefault="004800D3">
      <w:pPr>
        <w:spacing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0D3" w:rsidRDefault="004800D3" w:rsidP="00E61F40">
      <w:pPr>
        <w:spacing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800D3" w:rsidRDefault="004800D3" w:rsidP="00E61F40">
      <w:pPr>
        <w:spacing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800D3" w:rsidRDefault="001E675C" w:rsidP="00E61F40">
      <w:pPr>
        <w:spacing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E61F40">
        <w:rPr>
          <w:rFonts w:ascii="Times New Roman" w:hAnsi="Times New Roman" w:cs="Times New Roman"/>
          <w:bCs/>
          <w:sz w:val="24"/>
          <w:szCs w:val="24"/>
        </w:rPr>
        <w:t xml:space="preserve"> Ворошиловского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E61F40">
        <w:rPr>
          <w:rFonts w:ascii="Times New Roman" w:hAnsi="Times New Roman" w:cs="Times New Roman"/>
          <w:bCs/>
          <w:sz w:val="24"/>
          <w:szCs w:val="24"/>
        </w:rPr>
        <w:t xml:space="preserve">ельского поселения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_________________</w:t>
      </w:r>
      <w:r w:rsidR="00E61F40">
        <w:rPr>
          <w:rFonts w:ascii="Times New Roman" w:hAnsi="Times New Roman" w:cs="Times New Roman"/>
          <w:bCs/>
          <w:sz w:val="24"/>
          <w:szCs w:val="24"/>
        </w:rPr>
        <w:t xml:space="preserve">            Е.В. </w:t>
      </w:r>
      <w:proofErr w:type="spellStart"/>
      <w:r w:rsidR="00E61F40">
        <w:rPr>
          <w:rFonts w:ascii="Times New Roman" w:hAnsi="Times New Roman" w:cs="Times New Roman"/>
          <w:bCs/>
          <w:sz w:val="24"/>
          <w:szCs w:val="24"/>
        </w:rPr>
        <w:t>Дауб</w:t>
      </w:r>
      <w:proofErr w:type="spellEnd"/>
    </w:p>
    <w:sectPr w:rsidR="004800D3" w:rsidSect="004800D3">
      <w:pgSz w:w="11906" w:h="16838"/>
      <w:pgMar w:top="709" w:right="425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savePreviewPicture/>
  <w:compat/>
  <w:rsids>
    <w:rsidRoot w:val="004800D3"/>
    <w:rsid w:val="000A003E"/>
    <w:rsid w:val="001161C3"/>
    <w:rsid w:val="0019711A"/>
    <w:rsid w:val="001E675C"/>
    <w:rsid w:val="00333281"/>
    <w:rsid w:val="004800D3"/>
    <w:rsid w:val="004F4BB3"/>
    <w:rsid w:val="00635613"/>
    <w:rsid w:val="007C0A34"/>
    <w:rsid w:val="00800359"/>
    <w:rsid w:val="00840341"/>
    <w:rsid w:val="00852EC9"/>
    <w:rsid w:val="008A68CB"/>
    <w:rsid w:val="008B61AB"/>
    <w:rsid w:val="009D0A1A"/>
    <w:rsid w:val="00A13872"/>
    <w:rsid w:val="00A54400"/>
    <w:rsid w:val="00CA7BBE"/>
    <w:rsid w:val="00CB789F"/>
    <w:rsid w:val="00E6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E60A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C40E3"/>
    <w:rPr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8C40E3"/>
    <w:rPr>
      <w:color w:val="800080"/>
      <w:u w:val="single"/>
    </w:rPr>
  </w:style>
  <w:style w:type="character" w:styleId="a5">
    <w:name w:val="Strong"/>
    <w:qFormat/>
    <w:rsid w:val="00C236DE"/>
    <w:rPr>
      <w:b/>
      <w:bCs/>
    </w:rPr>
  </w:style>
  <w:style w:type="paragraph" w:customStyle="1" w:styleId="a6">
    <w:name w:val="Заголовок"/>
    <w:basedOn w:val="a"/>
    <w:next w:val="a7"/>
    <w:qFormat/>
    <w:rsid w:val="004800D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4800D3"/>
    <w:pPr>
      <w:spacing w:after="140"/>
    </w:pPr>
  </w:style>
  <w:style w:type="paragraph" w:styleId="a8">
    <w:name w:val="List"/>
    <w:basedOn w:val="a7"/>
    <w:rsid w:val="004800D3"/>
    <w:rPr>
      <w:rFonts w:cs="Lohit Devanagari"/>
    </w:rPr>
  </w:style>
  <w:style w:type="paragraph" w:customStyle="1" w:styleId="Caption">
    <w:name w:val="Caption"/>
    <w:basedOn w:val="a"/>
    <w:qFormat/>
    <w:rsid w:val="004800D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4800D3"/>
    <w:pPr>
      <w:suppressLineNumbers/>
    </w:pPr>
    <w:rPr>
      <w:rFonts w:cs="Lohit Devanagari"/>
    </w:rPr>
  </w:style>
  <w:style w:type="paragraph" w:styleId="aa">
    <w:name w:val="Plain Text"/>
    <w:basedOn w:val="a"/>
    <w:qFormat/>
    <w:rsid w:val="00E60A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8C40E3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8C40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C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8C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8C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8C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8C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A33F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AF1F-4EF4-444A-9DB3-0634C98A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10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nlaganovskaya</dc:creator>
  <dc:description/>
  <cp:lastModifiedBy>user</cp:lastModifiedBy>
  <cp:revision>46</cp:revision>
  <cp:lastPrinted>2025-02-13T08:33:00Z</cp:lastPrinted>
  <dcterms:created xsi:type="dcterms:W3CDTF">2015-12-23T12:38:00Z</dcterms:created>
  <dcterms:modified xsi:type="dcterms:W3CDTF">2025-02-13T08:58:00Z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