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11128B" w:rsidP="003E0E82">
      <w:pPr>
        <w:jc w:val="right"/>
        <w:rPr>
          <w:sz w:val="20"/>
          <w:szCs w:val="20"/>
        </w:rPr>
      </w:pPr>
      <w:r>
        <w:rPr>
          <w:sz w:val="20"/>
          <w:szCs w:val="20"/>
        </w:rPr>
        <w:t>к П</w:t>
      </w:r>
      <w:r w:rsidR="00DC4B27">
        <w:rPr>
          <w:sz w:val="20"/>
          <w:szCs w:val="20"/>
        </w:rPr>
        <w:t xml:space="preserve">остановлению Администрации </w:t>
      </w:r>
    </w:p>
    <w:p w:rsidR="00DC4B27" w:rsidRDefault="00CF4B4C" w:rsidP="003E0E82">
      <w:pPr>
        <w:jc w:val="right"/>
        <w:rPr>
          <w:sz w:val="20"/>
          <w:szCs w:val="20"/>
        </w:rPr>
      </w:pPr>
      <w:r>
        <w:rPr>
          <w:sz w:val="20"/>
          <w:szCs w:val="20"/>
        </w:rPr>
        <w:t>Ворошиловского</w:t>
      </w:r>
      <w:r w:rsidR="00765365">
        <w:rPr>
          <w:sz w:val="20"/>
          <w:szCs w:val="20"/>
        </w:rPr>
        <w:t xml:space="preserve"> </w:t>
      </w:r>
      <w:r w:rsidR="00DC4B27">
        <w:rPr>
          <w:sz w:val="20"/>
          <w:szCs w:val="20"/>
        </w:rPr>
        <w:t>сельского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475108">
        <w:rPr>
          <w:sz w:val="20"/>
          <w:szCs w:val="20"/>
        </w:rPr>
        <w:t xml:space="preserve">          </w:t>
      </w:r>
      <w:r>
        <w:rPr>
          <w:sz w:val="20"/>
          <w:szCs w:val="20"/>
        </w:rPr>
        <w:t>от «</w:t>
      </w:r>
      <w:r w:rsidR="0011128B">
        <w:rPr>
          <w:sz w:val="20"/>
          <w:szCs w:val="20"/>
        </w:rPr>
        <w:t>20</w:t>
      </w:r>
      <w:r>
        <w:rPr>
          <w:sz w:val="20"/>
          <w:szCs w:val="20"/>
        </w:rPr>
        <w:t xml:space="preserve">» </w:t>
      </w:r>
      <w:r w:rsidR="0011128B">
        <w:rPr>
          <w:sz w:val="20"/>
          <w:szCs w:val="20"/>
        </w:rPr>
        <w:t>июня</w:t>
      </w:r>
      <w:r>
        <w:rPr>
          <w:sz w:val="20"/>
          <w:szCs w:val="20"/>
        </w:rPr>
        <w:t xml:space="preserve"> 20</w:t>
      </w:r>
      <w:r w:rsidR="004B3DDD">
        <w:rPr>
          <w:sz w:val="20"/>
          <w:szCs w:val="20"/>
        </w:rPr>
        <w:t>2</w:t>
      </w:r>
      <w:r w:rsidR="0011128B">
        <w:rPr>
          <w:sz w:val="20"/>
          <w:szCs w:val="20"/>
        </w:rPr>
        <w:t>4 г.</w:t>
      </w:r>
      <w:r>
        <w:rPr>
          <w:sz w:val="20"/>
          <w:szCs w:val="20"/>
        </w:rPr>
        <w:t xml:space="preserve"> № </w:t>
      </w:r>
      <w:r w:rsidR="008D4D07">
        <w:rPr>
          <w:sz w:val="20"/>
          <w:szCs w:val="20"/>
        </w:rPr>
        <w:t>39</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CF4B4C">
        <w:rPr>
          <w:sz w:val="28"/>
          <w:szCs w:val="28"/>
        </w:rPr>
        <w:t>Ворошиловского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756312">
        <w:rPr>
          <w:rFonts w:ascii="Times New Roman" w:hAnsi="Times New Roman"/>
          <w:szCs w:val="28"/>
        </w:rPr>
        <w:t xml:space="preserve">Развитие </w:t>
      </w:r>
      <w:r w:rsidR="00AE6814">
        <w:rPr>
          <w:rFonts w:ascii="Times New Roman" w:hAnsi="Times New Roman"/>
          <w:szCs w:val="28"/>
        </w:rPr>
        <w:t>экономического потенциала</w:t>
      </w:r>
      <w:r w:rsidR="00756312">
        <w:rPr>
          <w:rFonts w:ascii="Times New Roman" w:hAnsi="Times New Roman"/>
          <w:szCs w:val="28"/>
        </w:rPr>
        <w:t xml:space="preserve"> </w:t>
      </w:r>
      <w:r w:rsidR="00CF4B4C">
        <w:rPr>
          <w:rFonts w:ascii="Times New Roman" w:hAnsi="Times New Roman"/>
          <w:szCs w:val="28"/>
        </w:rPr>
        <w:t>Ворошиловского</w:t>
      </w:r>
      <w:r w:rsidR="00756312">
        <w:rPr>
          <w:rFonts w:ascii="Times New Roman" w:hAnsi="Times New Roman"/>
          <w:szCs w:val="28"/>
        </w:rPr>
        <w:t xml:space="preserve"> </w:t>
      </w:r>
      <w:r w:rsidR="003A5350" w:rsidRPr="003A5350">
        <w:rPr>
          <w:rFonts w:ascii="Times New Roman" w:hAnsi="Times New Roman"/>
          <w:szCs w:val="28"/>
        </w:rPr>
        <w:t>сельского поселения  Полтавского муниципального</w:t>
      </w:r>
    </w:p>
    <w:p w:rsidR="00DC4B27" w:rsidRPr="003A5350" w:rsidRDefault="00722182" w:rsidP="003A5350">
      <w:pPr>
        <w:jc w:val="center"/>
        <w:rPr>
          <w:sz w:val="28"/>
          <w:szCs w:val="28"/>
        </w:rPr>
      </w:pPr>
      <w:r>
        <w:rPr>
          <w:sz w:val="28"/>
          <w:szCs w:val="28"/>
        </w:rPr>
        <w:t>района Омской области на 2021-2026</w:t>
      </w:r>
      <w:r w:rsidR="003A5350" w:rsidRPr="003A5350">
        <w:rPr>
          <w:sz w:val="28"/>
          <w:szCs w:val="28"/>
        </w:rPr>
        <w:t xml:space="preserve"> годы</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11128B">
        <w:rPr>
          <w:sz w:val="28"/>
          <w:szCs w:val="28"/>
        </w:rPr>
        <w:t>3</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1"/>
        <w:gridCol w:w="22"/>
        <w:gridCol w:w="6769"/>
        <w:gridCol w:w="1574"/>
        <w:gridCol w:w="928"/>
        <w:gridCol w:w="900"/>
        <w:gridCol w:w="1800"/>
        <w:gridCol w:w="2571"/>
      </w:tblGrid>
      <w:tr w:rsidR="00DC4B27" w:rsidRPr="00D54BAC" w:rsidTr="007D6E67">
        <w:trPr>
          <w:trHeight w:val="1285"/>
          <w:tblCellSpacing w:w="5" w:type="nil"/>
        </w:trPr>
        <w:tc>
          <w:tcPr>
            <w:tcW w:w="663" w:type="dxa"/>
            <w:gridSpan w:val="2"/>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9"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CF4B4C">
              <w:rPr>
                <w:sz w:val="28"/>
                <w:szCs w:val="28"/>
              </w:rPr>
              <w:t>Ворошиловского</w:t>
            </w:r>
            <w:r w:rsidRPr="00A211B4">
              <w:rPr>
                <w:sz w:val="28"/>
                <w:szCs w:val="28"/>
              </w:rPr>
              <w:t xml:space="preserve"> сельского  поселения </w:t>
            </w:r>
            <w:r w:rsidR="00692F35" w:rsidRPr="00A211B4">
              <w:rPr>
                <w:sz w:val="28"/>
                <w:szCs w:val="28"/>
              </w:rPr>
              <w:t xml:space="preserve">Полтавского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4"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1"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7D6E67">
        <w:trPr>
          <w:trHeight w:val="411"/>
          <w:tblCellSpacing w:w="5" w:type="nil"/>
        </w:trPr>
        <w:tc>
          <w:tcPr>
            <w:tcW w:w="663" w:type="dxa"/>
            <w:gridSpan w:val="2"/>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9"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4"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1"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7D6E67">
        <w:trPr>
          <w:tblCellSpacing w:w="5" w:type="nil"/>
        </w:trPr>
        <w:tc>
          <w:tcPr>
            <w:tcW w:w="663" w:type="dxa"/>
            <w:gridSpan w:val="2"/>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9"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4"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1"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8"/>
            <w:tcBorders>
              <w:left w:val="single" w:sz="4" w:space="0" w:color="auto"/>
              <w:bottom w:val="single" w:sz="4" w:space="0" w:color="auto"/>
              <w:right w:val="single" w:sz="4" w:space="0" w:color="auto"/>
            </w:tcBorders>
          </w:tcPr>
          <w:p w:rsidR="000E75DF" w:rsidRDefault="00DC4B27" w:rsidP="00AE6814">
            <w:pPr>
              <w:pStyle w:val="af6"/>
              <w:numPr>
                <w:ilvl w:val="0"/>
                <w:numId w:val="13"/>
              </w:numPr>
              <w:autoSpaceDE w:val="0"/>
              <w:autoSpaceDN w:val="0"/>
              <w:adjustRightInd w:val="0"/>
              <w:jc w:val="center"/>
              <w:rPr>
                <w:b/>
                <w:sz w:val="28"/>
                <w:szCs w:val="28"/>
              </w:rPr>
            </w:pPr>
            <w:r w:rsidRPr="00885B33">
              <w:rPr>
                <w:b/>
                <w:sz w:val="28"/>
                <w:szCs w:val="28"/>
              </w:rPr>
              <w:t>Подпрограмма «</w:t>
            </w:r>
            <w:r w:rsidR="000E75DF">
              <w:rPr>
                <w:b/>
                <w:sz w:val="28"/>
                <w:szCs w:val="28"/>
              </w:rPr>
              <w:t>Поддержка</w:t>
            </w:r>
            <w:r w:rsidR="00AE6814" w:rsidRPr="00885B33">
              <w:rPr>
                <w:b/>
                <w:sz w:val="28"/>
                <w:szCs w:val="28"/>
              </w:rPr>
              <w:t xml:space="preserve"> жилищно-коммунального хозяйства </w:t>
            </w:r>
            <w:r w:rsidR="00CF4B4C">
              <w:rPr>
                <w:b/>
                <w:sz w:val="28"/>
                <w:szCs w:val="28"/>
              </w:rPr>
              <w:t>Ворошиловского</w:t>
            </w:r>
            <w:r w:rsidR="00001D13" w:rsidRPr="00885B33">
              <w:rPr>
                <w:b/>
                <w:sz w:val="28"/>
                <w:szCs w:val="28"/>
              </w:rPr>
              <w:t xml:space="preserve"> </w:t>
            </w:r>
          </w:p>
          <w:p w:rsidR="00DC4B27" w:rsidRPr="000E75DF" w:rsidRDefault="00001D13" w:rsidP="005045F1">
            <w:pPr>
              <w:pStyle w:val="af6"/>
              <w:autoSpaceDE w:val="0"/>
              <w:autoSpaceDN w:val="0"/>
              <w:adjustRightInd w:val="0"/>
              <w:jc w:val="center"/>
              <w:rPr>
                <w:b/>
                <w:sz w:val="28"/>
                <w:szCs w:val="28"/>
              </w:rPr>
            </w:pPr>
            <w:r w:rsidRPr="00885B33">
              <w:rPr>
                <w:b/>
                <w:sz w:val="28"/>
                <w:szCs w:val="28"/>
              </w:rPr>
              <w:t>сельско</w:t>
            </w:r>
            <w:r w:rsidR="00AE6814" w:rsidRPr="00885B33">
              <w:rPr>
                <w:b/>
                <w:sz w:val="28"/>
                <w:szCs w:val="28"/>
              </w:rPr>
              <w:t>го</w:t>
            </w:r>
            <w:r w:rsidRPr="00885B33">
              <w:rPr>
                <w:b/>
                <w:sz w:val="28"/>
                <w:szCs w:val="28"/>
              </w:rPr>
              <w:t xml:space="preserve"> поселени</w:t>
            </w:r>
            <w:r w:rsidR="00AE6814" w:rsidRPr="00885B33">
              <w:rPr>
                <w:b/>
                <w:sz w:val="28"/>
                <w:szCs w:val="28"/>
              </w:rPr>
              <w:t>я</w:t>
            </w:r>
            <w:r w:rsidR="00DC4B27" w:rsidRPr="00885B33">
              <w:rPr>
                <w:b/>
                <w:sz w:val="28"/>
                <w:szCs w:val="28"/>
              </w:rPr>
              <w:t>»</w:t>
            </w:r>
          </w:p>
        </w:tc>
      </w:tr>
      <w:tr w:rsidR="00722182" w:rsidRPr="000E75DF"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722182" w:rsidRPr="005045F1" w:rsidRDefault="00722182" w:rsidP="006C35ED">
            <w:pPr>
              <w:jc w:val="both"/>
              <w:rPr>
                <w:sz w:val="28"/>
                <w:szCs w:val="28"/>
              </w:rPr>
            </w:pPr>
            <w:r w:rsidRPr="005045F1">
              <w:rPr>
                <w:sz w:val="28"/>
                <w:szCs w:val="28"/>
              </w:rPr>
              <w:t>Мероприяти</w:t>
            </w:r>
            <w:r>
              <w:rPr>
                <w:sz w:val="28"/>
                <w:szCs w:val="28"/>
              </w:rPr>
              <w:t>е</w:t>
            </w:r>
            <w:r w:rsidRPr="005045F1">
              <w:rPr>
                <w:sz w:val="28"/>
                <w:szCs w:val="28"/>
              </w:rPr>
              <w:t xml:space="preserve"> </w:t>
            </w:r>
            <w:r>
              <w:rPr>
                <w:sz w:val="28"/>
                <w:szCs w:val="28"/>
              </w:rPr>
              <w:t>1</w:t>
            </w:r>
            <w:r w:rsidRPr="005045F1">
              <w:rPr>
                <w:sz w:val="28"/>
                <w:szCs w:val="28"/>
              </w:rPr>
              <w:t>:</w:t>
            </w:r>
            <w:r>
              <w:rPr>
                <w:sz w:val="28"/>
                <w:szCs w:val="28"/>
              </w:rPr>
              <w:t xml:space="preserve"> </w:t>
            </w:r>
            <w:r w:rsidR="007D6E67" w:rsidRPr="007D6E67">
              <w:rPr>
                <w:sz w:val="28"/>
                <w:szCs w:val="28"/>
              </w:rPr>
              <w:t>Организация в границах поселения вод</w:t>
            </w:r>
            <w:r w:rsidR="007D6E67" w:rsidRPr="007D6E67">
              <w:rPr>
                <w:sz w:val="28"/>
                <w:szCs w:val="28"/>
              </w:rPr>
              <w:t>о</w:t>
            </w:r>
            <w:r w:rsidR="007D6E67" w:rsidRPr="007D6E67">
              <w:rPr>
                <w:sz w:val="28"/>
                <w:szCs w:val="28"/>
              </w:rPr>
              <w:t>снабжения населения (обеспечение населения питьевой</w:t>
            </w:r>
            <w:r w:rsidR="007D6E67">
              <w:rPr>
                <w:sz w:val="28"/>
                <w:szCs w:val="28"/>
              </w:rPr>
              <w:t xml:space="preserve">           </w:t>
            </w:r>
            <w:r w:rsidR="007D6E67" w:rsidRPr="007D6E67">
              <w:rPr>
                <w:sz w:val="28"/>
                <w:szCs w:val="28"/>
              </w:rPr>
              <w:t xml:space="preserve"> водой)</w:t>
            </w:r>
          </w:p>
        </w:tc>
        <w:tc>
          <w:tcPr>
            <w:tcW w:w="1574"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722182" w:rsidRPr="005045F1" w:rsidRDefault="00722182"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722182" w:rsidRPr="000E75DF" w:rsidRDefault="00722182" w:rsidP="0069052A">
            <w:pPr>
              <w:autoSpaceDE w:val="0"/>
              <w:autoSpaceDN w:val="0"/>
              <w:adjustRightInd w:val="0"/>
              <w:jc w:val="center"/>
              <w:rPr>
                <w:highlight w:val="lightGray"/>
              </w:rPr>
            </w:pPr>
          </w:p>
        </w:tc>
      </w:tr>
      <w:tr w:rsidR="007D6E67" w:rsidRPr="000E75DF" w:rsidTr="007D6E67">
        <w:trPr>
          <w:tblCellSpacing w:w="5" w:type="nil"/>
        </w:trPr>
        <w:tc>
          <w:tcPr>
            <w:tcW w:w="641" w:type="dxa"/>
            <w:tcBorders>
              <w:top w:val="single" w:sz="4" w:space="0" w:color="auto"/>
              <w:left w:val="single" w:sz="4" w:space="0" w:color="auto"/>
              <w:bottom w:val="single" w:sz="4" w:space="0" w:color="auto"/>
              <w:right w:val="single" w:sz="4" w:space="0" w:color="auto"/>
            </w:tcBorders>
          </w:tcPr>
          <w:p w:rsidR="007D6E67" w:rsidRPr="005045F1" w:rsidRDefault="007D6E67" w:rsidP="006C35ED">
            <w:pPr>
              <w:jc w:val="both"/>
              <w:rPr>
                <w:sz w:val="28"/>
                <w:szCs w:val="28"/>
              </w:rPr>
            </w:pPr>
          </w:p>
        </w:tc>
        <w:tc>
          <w:tcPr>
            <w:tcW w:w="6791" w:type="dxa"/>
            <w:gridSpan w:val="2"/>
            <w:tcBorders>
              <w:top w:val="single" w:sz="4" w:space="0" w:color="auto"/>
              <w:left w:val="single" w:sz="4" w:space="0" w:color="auto"/>
              <w:bottom w:val="single" w:sz="4" w:space="0" w:color="auto"/>
              <w:right w:val="single" w:sz="4" w:space="0" w:color="auto"/>
            </w:tcBorders>
          </w:tcPr>
          <w:p w:rsidR="007D6E67" w:rsidRPr="007D6E67" w:rsidRDefault="007D6E67" w:rsidP="006C35ED">
            <w:pPr>
              <w:jc w:val="both"/>
            </w:pPr>
            <w:r w:rsidRPr="007D6E67">
              <w:t>Обеспечение питьевой водой</w:t>
            </w:r>
          </w:p>
        </w:tc>
        <w:tc>
          <w:tcPr>
            <w:tcW w:w="1574"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7D6E67" w:rsidRPr="005045F1" w:rsidRDefault="007D6E67" w:rsidP="00C7029E">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w:t>
            </w:r>
          </w:p>
        </w:tc>
        <w:tc>
          <w:tcPr>
            <w:tcW w:w="2571" w:type="dxa"/>
            <w:tcBorders>
              <w:top w:val="single" w:sz="4" w:space="0" w:color="auto"/>
              <w:left w:val="single" w:sz="4" w:space="0" w:color="auto"/>
              <w:bottom w:val="single" w:sz="4" w:space="0" w:color="auto"/>
              <w:right w:val="single" w:sz="4" w:space="0" w:color="auto"/>
            </w:tcBorders>
          </w:tcPr>
          <w:p w:rsidR="007D6E67" w:rsidRPr="000E75DF" w:rsidRDefault="007D6E67" w:rsidP="0069052A">
            <w:pPr>
              <w:autoSpaceDE w:val="0"/>
              <w:autoSpaceDN w:val="0"/>
              <w:adjustRightInd w:val="0"/>
              <w:jc w:val="center"/>
              <w:rPr>
                <w:highlight w:val="lightGray"/>
              </w:rPr>
            </w:pPr>
          </w:p>
        </w:tc>
      </w:tr>
      <w:tr w:rsidR="00722182" w:rsidRPr="000E75DF"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722182" w:rsidRPr="005045F1" w:rsidRDefault="007D6E67" w:rsidP="006C35ED">
            <w:pPr>
              <w:jc w:val="both"/>
              <w:rPr>
                <w:sz w:val="28"/>
                <w:szCs w:val="28"/>
              </w:rPr>
            </w:pPr>
            <w:r w:rsidRPr="005045F1">
              <w:rPr>
                <w:sz w:val="28"/>
                <w:szCs w:val="28"/>
              </w:rPr>
              <w:t>Мероприяти</w:t>
            </w:r>
            <w:r>
              <w:rPr>
                <w:sz w:val="28"/>
                <w:szCs w:val="28"/>
              </w:rPr>
              <w:t>е</w:t>
            </w:r>
            <w:r w:rsidRPr="005045F1">
              <w:rPr>
                <w:sz w:val="28"/>
                <w:szCs w:val="28"/>
              </w:rPr>
              <w:t xml:space="preserve"> </w:t>
            </w:r>
            <w:r>
              <w:rPr>
                <w:sz w:val="28"/>
                <w:szCs w:val="28"/>
              </w:rPr>
              <w:t>2</w:t>
            </w:r>
            <w:r w:rsidRPr="005045F1">
              <w:rPr>
                <w:sz w:val="28"/>
                <w:szCs w:val="28"/>
              </w:rPr>
              <w:t>:</w:t>
            </w:r>
            <w:r>
              <w:rPr>
                <w:sz w:val="28"/>
                <w:szCs w:val="28"/>
              </w:rPr>
              <w:t xml:space="preserve"> </w:t>
            </w:r>
            <w:r w:rsidRPr="007D6E67">
              <w:rPr>
                <w:sz w:val="28"/>
                <w:szCs w:val="28"/>
              </w:rPr>
              <w:t xml:space="preserve">Ремонт системы водоснабжения </w:t>
            </w:r>
            <w:r>
              <w:rPr>
                <w:sz w:val="28"/>
                <w:szCs w:val="28"/>
              </w:rPr>
              <w:t xml:space="preserve">                       </w:t>
            </w:r>
            <w:r w:rsidRPr="007D6E67">
              <w:rPr>
                <w:sz w:val="28"/>
                <w:szCs w:val="28"/>
              </w:rPr>
              <w:t>Ворошиловского сельского поселения</w:t>
            </w:r>
          </w:p>
        </w:tc>
        <w:tc>
          <w:tcPr>
            <w:tcW w:w="1574"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722182" w:rsidRPr="005045F1" w:rsidRDefault="00722182"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722182" w:rsidRPr="005045F1" w:rsidRDefault="00722182"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722182" w:rsidRPr="000E75DF" w:rsidRDefault="00722182" w:rsidP="0069052A">
            <w:pPr>
              <w:autoSpaceDE w:val="0"/>
              <w:autoSpaceDN w:val="0"/>
              <w:adjustRightInd w:val="0"/>
              <w:jc w:val="center"/>
              <w:rPr>
                <w:highlight w:val="lightGray"/>
              </w:rPr>
            </w:pPr>
          </w:p>
        </w:tc>
      </w:tr>
      <w:tr w:rsidR="007D6E67" w:rsidRPr="000E75DF" w:rsidTr="007D6E67">
        <w:trPr>
          <w:tblCellSpacing w:w="5" w:type="nil"/>
        </w:trPr>
        <w:tc>
          <w:tcPr>
            <w:tcW w:w="641" w:type="dxa"/>
            <w:tcBorders>
              <w:top w:val="single" w:sz="4" w:space="0" w:color="auto"/>
              <w:left w:val="single" w:sz="4" w:space="0" w:color="auto"/>
              <w:bottom w:val="single" w:sz="4" w:space="0" w:color="auto"/>
              <w:right w:val="single" w:sz="4" w:space="0" w:color="auto"/>
            </w:tcBorders>
          </w:tcPr>
          <w:p w:rsidR="007D6E67" w:rsidRPr="005045F1" w:rsidRDefault="007D6E67" w:rsidP="006C35ED">
            <w:pPr>
              <w:jc w:val="both"/>
              <w:rPr>
                <w:sz w:val="28"/>
                <w:szCs w:val="28"/>
              </w:rPr>
            </w:pPr>
          </w:p>
        </w:tc>
        <w:tc>
          <w:tcPr>
            <w:tcW w:w="6791" w:type="dxa"/>
            <w:gridSpan w:val="2"/>
            <w:tcBorders>
              <w:top w:val="single" w:sz="4" w:space="0" w:color="auto"/>
              <w:left w:val="single" w:sz="4" w:space="0" w:color="auto"/>
              <w:bottom w:val="single" w:sz="4" w:space="0" w:color="auto"/>
              <w:right w:val="single" w:sz="4" w:space="0" w:color="auto"/>
            </w:tcBorders>
          </w:tcPr>
          <w:p w:rsidR="007D6E67" w:rsidRPr="007D6E67" w:rsidRDefault="007D6E67" w:rsidP="006C35ED">
            <w:pPr>
              <w:jc w:val="both"/>
            </w:pPr>
            <w:r w:rsidRPr="007D6E67">
              <w:t>Уровень реализации мероприятий</w:t>
            </w:r>
          </w:p>
        </w:tc>
        <w:tc>
          <w:tcPr>
            <w:tcW w:w="1574"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7D6E67" w:rsidRPr="005045F1" w:rsidRDefault="007D6E67" w:rsidP="00C7029E">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D6E67" w:rsidRPr="005045F1" w:rsidRDefault="007D6E67" w:rsidP="0069052A">
            <w:pPr>
              <w:autoSpaceDE w:val="0"/>
              <w:autoSpaceDN w:val="0"/>
              <w:adjustRightInd w:val="0"/>
              <w:jc w:val="center"/>
            </w:pPr>
            <w:r>
              <w:t>-</w:t>
            </w:r>
          </w:p>
        </w:tc>
        <w:tc>
          <w:tcPr>
            <w:tcW w:w="2571" w:type="dxa"/>
            <w:tcBorders>
              <w:top w:val="single" w:sz="4" w:space="0" w:color="auto"/>
              <w:left w:val="single" w:sz="4" w:space="0" w:color="auto"/>
              <w:bottom w:val="single" w:sz="4" w:space="0" w:color="auto"/>
              <w:right w:val="single" w:sz="4" w:space="0" w:color="auto"/>
            </w:tcBorders>
          </w:tcPr>
          <w:p w:rsidR="007D6E67" w:rsidRPr="000E75DF" w:rsidRDefault="007D6E67" w:rsidP="0069052A">
            <w:pPr>
              <w:autoSpaceDE w:val="0"/>
              <w:autoSpaceDN w:val="0"/>
              <w:adjustRightInd w:val="0"/>
              <w:jc w:val="center"/>
              <w:rPr>
                <w:highlight w:val="lightGray"/>
              </w:rPr>
            </w:pPr>
          </w:p>
        </w:tc>
      </w:tr>
      <w:tr w:rsidR="00F525FF" w:rsidRPr="000E75DF"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F525FF" w:rsidRPr="005045F1" w:rsidRDefault="00F525FF" w:rsidP="006C35ED">
            <w:pPr>
              <w:jc w:val="both"/>
              <w:rPr>
                <w:sz w:val="28"/>
                <w:szCs w:val="28"/>
              </w:rPr>
            </w:pPr>
            <w:r w:rsidRPr="005045F1">
              <w:rPr>
                <w:sz w:val="28"/>
                <w:szCs w:val="28"/>
              </w:rPr>
              <w:t>Мероприяти</w:t>
            </w:r>
            <w:r w:rsidR="00F676E9">
              <w:rPr>
                <w:sz w:val="28"/>
                <w:szCs w:val="28"/>
              </w:rPr>
              <w:t>е</w:t>
            </w:r>
            <w:r w:rsidRPr="005045F1">
              <w:rPr>
                <w:sz w:val="28"/>
                <w:szCs w:val="28"/>
              </w:rPr>
              <w:t xml:space="preserve"> </w:t>
            </w:r>
            <w:r w:rsidR="007D6E67">
              <w:rPr>
                <w:sz w:val="28"/>
                <w:szCs w:val="28"/>
              </w:rPr>
              <w:t>3</w:t>
            </w:r>
            <w:r w:rsidRPr="005045F1">
              <w:rPr>
                <w:sz w:val="28"/>
                <w:szCs w:val="28"/>
              </w:rPr>
              <w:t xml:space="preserve">: </w:t>
            </w:r>
            <w:r w:rsidR="005045F1" w:rsidRPr="005045F1">
              <w:rPr>
                <w:sz w:val="28"/>
                <w:szCs w:val="28"/>
              </w:rPr>
              <w:t>Уличное освещение</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F525FF" w:rsidRPr="000E75DF" w:rsidRDefault="00F525FF" w:rsidP="0069052A">
            <w:pPr>
              <w:autoSpaceDE w:val="0"/>
              <w:autoSpaceDN w:val="0"/>
              <w:adjustRightInd w:val="0"/>
              <w:jc w:val="center"/>
              <w:rPr>
                <w:highlight w:val="lightGray"/>
              </w:rPr>
            </w:pPr>
          </w:p>
        </w:tc>
      </w:tr>
      <w:tr w:rsidR="00F525FF" w:rsidRPr="000E75DF"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F525FF" w:rsidRPr="005045F1" w:rsidRDefault="00F525FF" w:rsidP="00D83B11">
            <w:pPr>
              <w:jc w:val="both"/>
            </w:pPr>
            <w:r w:rsidRPr="005045F1">
              <w:t>Обеспечение уличным освещением</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r w:rsidRPr="005045F1">
              <w:t>%</w:t>
            </w: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r w:rsidRPr="005045F1">
              <w:t>90</w:t>
            </w: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F525FF" w:rsidP="00C7029E">
            <w:pPr>
              <w:autoSpaceDE w:val="0"/>
              <w:autoSpaceDN w:val="0"/>
              <w:adjustRightInd w:val="0"/>
              <w:jc w:val="center"/>
            </w:pPr>
            <w:r w:rsidRPr="005045F1">
              <w:t>90</w:t>
            </w: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r w:rsidRPr="005045F1">
              <w:t>-</w:t>
            </w:r>
          </w:p>
        </w:tc>
        <w:tc>
          <w:tcPr>
            <w:tcW w:w="2571" w:type="dxa"/>
            <w:tcBorders>
              <w:top w:val="single" w:sz="4" w:space="0" w:color="auto"/>
              <w:left w:val="single" w:sz="4" w:space="0" w:color="auto"/>
              <w:bottom w:val="single" w:sz="4" w:space="0" w:color="auto"/>
              <w:right w:val="single" w:sz="4" w:space="0" w:color="auto"/>
            </w:tcBorders>
          </w:tcPr>
          <w:p w:rsidR="00F525FF" w:rsidRPr="000E75DF" w:rsidRDefault="00F525FF" w:rsidP="0069052A">
            <w:pPr>
              <w:autoSpaceDE w:val="0"/>
              <w:autoSpaceDN w:val="0"/>
              <w:adjustRightInd w:val="0"/>
              <w:jc w:val="center"/>
              <w:rPr>
                <w:highlight w:val="lightGray"/>
              </w:rPr>
            </w:pPr>
          </w:p>
        </w:tc>
      </w:tr>
      <w:tr w:rsidR="00F525FF" w:rsidRPr="000E75DF"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F525FF" w:rsidRPr="005045F1" w:rsidRDefault="00F525FF" w:rsidP="006C35ED">
            <w:pPr>
              <w:jc w:val="both"/>
              <w:rPr>
                <w:sz w:val="28"/>
                <w:szCs w:val="28"/>
              </w:rPr>
            </w:pPr>
            <w:r w:rsidRPr="005045F1">
              <w:rPr>
                <w:sz w:val="28"/>
                <w:szCs w:val="28"/>
              </w:rPr>
              <w:t>Мероприяти</w:t>
            </w:r>
            <w:r w:rsidR="00F676E9">
              <w:rPr>
                <w:sz w:val="28"/>
                <w:szCs w:val="28"/>
              </w:rPr>
              <w:t>е</w:t>
            </w:r>
            <w:r w:rsidRPr="005045F1">
              <w:rPr>
                <w:sz w:val="28"/>
                <w:szCs w:val="28"/>
              </w:rPr>
              <w:t xml:space="preserve"> </w:t>
            </w:r>
            <w:r w:rsidR="007D6E67">
              <w:rPr>
                <w:sz w:val="28"/>
                <w:szCs w:val="28"/>
              </w:rPr>
              <w:t>4</w:t>
            </w:r>
            <w:r w:rsidRPr="005045F1">
              <w:rPr>
                <w:sz w:val="28"/>
                <w:szCs w:val="28"/>
              </w:rPr>
              <w:t xml:space="preserve">: </w:t>
            </w:r>
            <w:r w:rsidR="005045F1" w:rsidRPr="005045F1">
              <w:rPr>
                <w:sz w:val="28"/>
                <w:szCs w:val="28"/>
              </w:rPr>
              <w:t>Прочие мероприятия по благоустройству</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F525FF" w:rsidRPr="000E75DF" w:rsidRDefault="00F525FF" w:rsidP="0069052A">
            <w:pPr>
              <w:autoSpaceDE w:val="0"/>
              <w:autoSpaceDN w:val="0"/>
              <w:adjustRightInd w:val="0"/>
              <w:jc w:val="center"/>
              <w:rPr>
                <w:highlight w:val="lightGray"/>
              </w:rPr>
            </w:pPr>
          </w:p>
        </w:tc>
      </w:tr>
      <w:tr w:rsidR="00F525FF" w:rsidRPr="000E75DF"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F525FF" w:rsidRPr="005045F1" w:rsidRDefault="005045F1" w:rsidP="00D83B11">
            <w:pPr>
              <w:jc w:val="both"/>
            </w:pPr>
            <w:r w:rsidRPr="005045F1">
              <w:t>Количество договоров на прочее благоустройство</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5045F1" w:rsidP="0069052A">
            <w:pPr>
              <w:autoSpaceDE w:val="0"/>
              <w:autoSpaceDN w:val="0"/>
              <w:adjustRightInd w:val="0"/>
              <w:jc w:val="center"/>
            </w:pPr>
            <w:r w:rsidRPr="005045F1">
              <w:t>Шт.</w:t>
            </w: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7D6E67" w:rsidP="0069052A">
            <w:pPr>
              <w:autoSpaceDE w:val="0"/>
              <w:autoSpaceDN w:val="0"/>
              <w:adjustRightInd w:val="0"/>
              <w:jc w:val="center"/>
            </w:pPr>
            <w:r>
              <w:t>7</w:t>
            </w: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7D6E67" w:rsidP="00C7029E">
            <w:pPr>
              <w:autoSpaceDE w:val="0"/>
              <w:autoSpaceDN w:val="0"/>
              <w:adjustRightInd w:val="0"/>
              <w:jc w:val="center"/>
            </w:pPr>
            <w:r>
              <w:t>9</w:t>
            </w: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7D6E67" w:rsidP="006C35ED">
            <w:pPr>
              <w:autoSpaceDE w:val="0"/>
              <w:autoSpaceDN w:val="0"/>
              <w:adjustRightInd w:val="0"/>
              <w:jc w:val="center"/>
            </w:pPr>
            <w:r>
              <w:t>+2</w:t>
            </w:r>
          </w:p>
        </w:tc>
        <w:tc>
          <w:tcPr>
            <w:tcW w:w="2571" w:type="dxa"/>
            <w:tcBorders>
              <w:top w:val="single" w:sz="4" w:space="0" w:color="auto"/>
              <w:left w:val="single" w:sz="4" w:space="0" w:color="auto"/>
              <w:bottom w:val="single" w:sz="4" w:space="0" w:color="auto"/>
              <w:right w:val="single" w:sz="4" w:space="0" w:color="auto"/>
            </w:tcBorders>
          </w:tcPr>
          <w:p w:rsidR="00F525FF" w:rsidRPr="000E75DF" w:rsidRDefault="00F525FF" w:rsidP="0069052A">
            <w:pPr>
              <w:autoSpaceDE w:val="0"/>
              <w:autoSpaceDN w:val="0"/>
              <w:adjustRightInd w:val="0"/>
              <w:jc w:val="center"/>
              <w:rPr>
                <w:highlight w:val="lightGray"/>
              </w:rPr>
            </w:pPr>
          </w:p>
        </w:tc>
      </w:tr>
      <w:tr w:rsidR="00F525FF" w:rsidRPr="000E75DF"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F525FF" w:rsidRPr="005045F1" w:rsidRDefault="005045F1" w:rsidP="006C35ED">
            <w:pPr>
              <w:jc w:val="both"/>
              <w:rPr>
                <w:sz w:val="28"/>
                <w:szCs w:val="28"/>
              </w:rPr>
            </w:pPr>
            <w:r w:rsidRPr="005045F1">
              <w:rPr>
                <w:sz w:val="28"/>
                <w:szCs w:val="28"/>
              </w:rPr>
              <w:t>Мероприяти</w:t>
            </w:r>
            <w:r w:rsidR="00F676E9">
              <w:rPr>
                <w:sz w:val="28"/>
                <w:szCs w:val="28"/>
              </w:rPr>
              <w:t>е</w:t>
            </w:r>
            <w:r w:rsidR="007D6E67">
              <w:rPr>
                <w:sz w:val="28"/>
                <w:szCs w:val="28"/>
              </w:rPr>
              <w:t xml:space="preserve"> 5</w:t>
            </w:r>
            <w:r w:rsidR="00F525FF" w:rsidRPr="005045F1">
              <w:rPr>
                <w:sz w:val="28"/>
                <w:szCs w:val="28"/>
              </w:rPr>
              <w:t xml:space="preserve">: Содержание мест накопления твердых </w:t>
            </w:r>
            <w:r w:rsidR="00F525FF" w:rsidRPr="005045F1">
              <w:rPr>
                <w:sz w:val="28"/>
                <w:szCs w:val="28"/>
              </w:rPr>
              <w:lastRenderedPageBreak/>
              <w:t>коммунальных отходов</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r>
      <w:tr w:rsidR="00F525FF" w:rsidRPr="000E75DF"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F525FF" w:rsidRPr="005045F1" w:rsidRDefault="008D1F8B" w:rsidP="00D83B11">
            <w:pPr>
              <w:jc w:val="both"/>
            </w:pPr>
            <w:r w:rsidRPr="005045F1">
              <w:t>Уровень содержания мест накопления твердых коммунальных отходов</w:t>
            </w:r>
          </w:p>
        </w:tc>
        <w:tc>
          <w:tcPr>
            <w:tcW w:w="1574" w:type="dxa"/>
            <w:tcBorders>
              <w:top w:val="single" w:sz="4" w:space="0" w:color="auto"/>
              <w:left w:val="single" w:sz="4" w:space="0" w:color="auto"/>
              <w:bottom w:val="single" w:sz="4" w:space="0" w:color="auto"/>
              <w:right w:val="single" w:sz="4" w:space="0" w:color="auto"/>
            </w:tcBorders>
          </w:tcPr>
          <w:p w:rsidR="00F525FF" w:rsidRPr="005045F1" w:rsidRDefault="008D1F8B" w:rsidP="0069052A">
            <w:pPr>
              <w:autoSpaceDE w:val="0"/>
              <w:autoSpaceDN w:val="0"/>
              <w:adjustRightInd w:val="0"/>
              <w:jc w:val="center"/>
            </w:pPr>
            <w:r w:rsidRPr="005045F1">
              <w:t>%</w:t>
            </w:r>
          </w:p>
        </w:tc>
        <w:tc>
          <w:tcPr>
            <w:tcW w:w="928" w:type="dxa"/>
            <w:tcBorders>
              <w:top w:val="single" w:sz="4" w:space="0" w:color="auto"/>
              <w:left w:val="single" w:sz="4" w:space="0" w:color="auto"/>
              <w:bottom w:val="single" w:sz="4" w:space="0" w:color="auto"/>
              <w:right w:val="single" w:sz="4" w:space="0" w:color="auto"/>
            </w:tcBorders>
          </w:tcPr>
          <w:p w:rsidR="00F525FF" w:rsidRPr="005045F1" w:rsidRDefault="005045F1" w:rsidP="0069052A">
            <w:pPr>
              <w:autoSpaceDE w:val="0"/>
              <w:autoSpaceDN w:val="0"/>
              <w:adjustRightInd w:val="0"/>
              <w:jc w:val="center"/>
            </w:pPr>
            <w:r w:rsidRPr="005045F1">
              <w:t>100</w:t>
            </w:r>
          </w:p>
        </w:tc>
        <w:tc>
          <w:tcPr>
            <w:tcW w:w="900" w:type="dxa"/>
            <w:tcBorders>
              <w:top w:val="single" w:sz="4" w:space="0" w:color="auto"/>
              <w:left w:val="single" w:sz="4" w:space="0" w:color="auto"/>
              <w:bottom w:val="single" w:sz="4" w:space="0" w:color="auto"/>
              <w:right w:val="single" w:sz="4" w:space="0" w:color="auto"/>
            </w:tcBorders>
          </w:tcPr>
          <w:p w:rsidR="00F525FF" w:rsidRPr="005045F1" w:rsidRDefault="005045F1" w:rsidP="00C7029E">
            <w:pPr>
              <w:autoSpaceDE w:val="0"/>
              <w:autoSpaceDN w:val="0"/>
              <w:adjustRightInd w:val="0"/>
              <w:jc w:val="center"/>
            </w:pPr>
            <w:r w:rsidRPr="005045F1">
              <w:t>100</w:t>
            </w:r>
          </w:p>
        </w:tc>
        <w:tc>
          <w:tcPr>
            <w:tcW w:w="1800" w:type="dxa"/>
            <w:tcBorders>
              <w:top w:val="single" w:sz="4" w:space="0" w:color="auto"/>
              <w:left w:val="single" w:sz="4" w:space="0" w:color="auto"/>
              <w:bottom w:val="single" w:sz="4" w:space="0" w:color="auto"/>
              <w:right w:val="single" w:sz="4" w:space="0" w:color="auto"/>
            </w:tcBorders>
          </w:tcPr>
          <w:p w:rsidR="00F525FF" w:rsidRPr="005045F1" w:rsidRDefault="008D1F8B" w:rsidP="0069052A">
            <w:pPr>
              <w:autoSpaceDE w:val="0"/>
              <w:autoSpaceDN w:val="0"/>
              <w:adjustRightInd w:val="0"/>
              <w:jc w:val="center"/>
            </w:pPr>
            <w:r w:rsidRPr="005045F1">
              <w:t>-</w:t>
            </w:r>
          </w:p>
        </w:tc>
        <w:tc>
          <w:tcPr>
            <w:tcW w:w="2571" w:type="dxa"/>
            <w:tcBorders>
              <w:top w:val="single" w:sz="4" w:space="0" w:color="auto"/>
              <w:left w:val="single" w:sz="4" w:space="0" w:color="auto"/>
              <w:bottom w:val="single" w:sz="4" w:space="0" w:color="auto"/>
              <w:right w:val="single" w:sz="4" w:space="0" w:color="auto"/>
            </w:tcBorders>
          </w:tcPr>
          <w:p w:rsidR="00F525FF" w:rsidRPr="005045F1" w:rsidRDefault="00F525FF" w:rsidP="0069052A">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6C35ED" w:rsidRDefault="007D6E67" w:rsidP="007D6E67">
            <w:pPr>
              <w:jc w:val="both"/>
              <w:rPr>
                <w:sz w:val="28"/>
                <w:szCs w:val="28"/>
              </w:rPr>
            </w:pPr>
            <w:r>
              <w:rPr>
                <w:sz w:val="28"/>
                <w:szCs w:val="28"/>
              </w:rPr>
              <w:t>Мероприятие 6</w:t>
            </w:r>
            <w:r w:rsidR="006C35ED" w:rsidRPr="006C35ED">
              <w:rPr>
                <w:sz w:val="28"/>
                <w:szCs w:val="28"/>
              </w:rPr>
              <w:t xml:space="preserve">: </w:t>
            </w:r>
            <w:r>
              <w:rPr>
                <w:sz w:val="28"/>
                <w:szCs w:val="28"/>
              </w:rPr>
              <w:t>Мероприятия по борьбе с наркосодерж</w:t>
            </w:r>
            <w:r>
              <w:rPr>
                <w:sz w:val="28"/>
                <w:szCs w:val="28"/>
              </w:rPr>
              <w:t>а</w:t>
            </w:r>
            <w:r>
              <w:rPr>
                <w:sz w:val="28"/>
                <w:szCs w:val="28"/>
              </w:rPr>
              <w:t>щими растениями</w:t>
            </w:r>
          </w:p>
        </w:tc>
        <w:tc>
          <w:tcPr>
            <w:tcW w:w="1574"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928"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6C35ED" w:rsidRPr="006C35ED" w:rsidRDefault="006C35ED" w:rsidP="00C7029E">
            <w:pPr>
              <w:autoSpaceDE w:val="0"/>
              <w:autoSpaceDN w:val="0"/>
              <w:adjustRightInd w:val="0"/>
              <w:jc w:val="center"/>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6C35ED">
        <w:trPr>
          <w:tblCellSpacing w:w="5" w:type="nil"/>
        </w:trPr>
        <w:tc>
          <w:tcPr>
            <w:tcW w:w="641" w:type="dxa"/>
            <w:tcBorders>
              <w:top w:val="single" w:sz="4" w:space="0" w:color="auto"/>
              <w:left w:val="single" w:sz="4" w:space="0" w:color="auto"/>
              <w:bottom w:val="single" w:sz="4" w:space="0" w:color="auto"/>
              <w:right w:val="single" w:sz="4" w:space="0" w:color="auto"/>
            </w:tcBorders>
          </w:tcPr>
          <w:p w:rsidR="006C35ED" w:rsidRPr="006C35ED" w:rsidRDefault="006C35ED" w:rsidP="006C35ED">
            <w:pPr>
              <w:jc w:val="both"/>
              <w:rPr>
                <w:sz w:val="28"/>
                <w:szCs w:val="28"/>
              </w:rPr>
            </w:pPr>
          </w:p>
        </w:tc>
        <w:tc>
          <w:tcPr>
            <w:tcW w:w="6791" w:type="dxa"/>
            <w:gridSpan w:val="2"/>
            <w:tcBorders>
              <w:top w:val="single" w:sz="4" w:space="0" w:color="auto"/>
              <w:left w:val="single" w:sz="4" w:space="0" w:color="auto"/>
              <w:bottom w:val="single" w:sz="4" w:space="0" w:color="auto"/>
              <w:right w:val="single" w:sz="4" w:space="0" w:color="auto"/>
            </w:tcBorders>
          </w:tcPr>
          <w:p w:rsidR="006C35ED" w:rsidRPr="006C35ED" w:rsidRDefault="006C35ED" w:rsidP="007D6E67">
            <w:pPr>
              <w:jc w:val="both"/>
            </w:pPr>
            <w:r w:rsidRPr="006C35ED">
              <w:t xml:space="preserve">Количество </w:t>
            </w:r>
            <w:r w:rsidR="007D6E67">
              <w:t>часов предоставленных услуг</w:t>
            </w:r>
          </w:p>
        </w:tc>
        <w:tc>
          <w:tcPr>
            <w:tcW w:w="1574"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pPr>
            <w:r w:rsidRPr="006C35ED">
              <w:t>ед.</w:t>
            </w:r>
          </w:p>
        </w:tc>
        <w:tc>
          <w:tcPr>
            <w:tcW w:w="928" w:type="dxa"/>
            <w:tcBorders>
              <w:top w:val="single" w:sz="4" w:space="0" w:color="auto"/>
              <w:left w:val="single" w:sz="4" w:space="0" w:color="auto"/>
              <w:bottom w:val="single" w:sz="4" w:space="0" w:color="auto"/>
              <w:right w:val="single" w:sz="4" w:space="0" w:color="auto"/>
            </w:tcBorders>
          </w:tcPr>
          <w:p w:rsidR="006C35ED" w:rsidRPr="006C35ED" w:rsidRDefault="007D6E67" w:rsidP="0069052A">
            <w:pPr>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tcPr>
          <w:p w:rsidR="006C35ED" w:rsidRPr="006C35ED" w:rsidRDefault="007D6E67" w:rsidP="00C7029E">
            <w:pPr>
              <w:autoSpaceDE w:val="0"/>
              <w:autoSpaceDN w:val="0"/>
              <w:adjustRightInd w:val="0"/>
              <w:jc w:val="center"/>
            </w:pPr>
            <w:r>
              <w:t>4</w:t>
            </w:r>
          </w:p>
        </w:tc>
        <w:tc>
          <w:tcPr>
            <w:tcW w:w="1800" w:type="dxa"/>
            <w:tcBorders>
              <w:top w:val="single" w:sz="4" w:space="0" w:color="auto"/>
              <w:left w:val="single" w:sz="4" w:space="0" w:color="auto"/>
              <w:bottom w:val="single" w:sz="4" w:space="0" w:color="auto"/>
              <w:right w:val="single" w:sz="4" w:space="0" w:color="auto"/>
            </w:tcBorders>
          </w:tcPr>
          <w:p w:rsidR="006C35ED" w:rsidRPr="006C35ED" w:rsidRDefault="007D6E67" w:rsidP="0069052A">
            <w:pPr>
              <w:autoSpaceDE w:val="0"/>
              <w:autoSpaceDN w:val="0"/>
              <w:adjustRightInd w:val="0"/>
              <w:jc w:val="center"/>
            </w:pPr>
            <w:r>
              <w:t>-</w:t>
            </w: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6C35ED" w:rsidRDefault="006C35ED" w:rsidP="007D6E67">
            <w:pPr>
              <w:jc w:val="both"/>
              <w:rPr>
                <w:sz w:val="28"/>
                <w:szCs w:val="28"/>
              </w:rPr>
            </w:pPr>
            <w:r w:rsidRPr="006C35ED">
              <w:rPr>
                <w:sz w:val="28"/>
                <w:szCs w:val="28"/>
              </w:rPr>
              <w:t xml:space="preserve">Мероприятие </w:t>
            </w:r>
            <w:r w:rsidR="007D6E67">
              <w:rPr>
                <w:sz w:val="28"/>
                <w:szCs w:val="28"/>
              </w:rPr>
              <w:t>6</w:t>
            </w:r>
            <w:r w:rsidRPr="006C35ED">
              <w:rPr>
                <w:sz w:val="28"/>
                <w:szCs w:val="28"/>
              </w:rPr>
              <w:t xml:space="preserve">: </w:t>
            </w:r>
            <w:r w:rsidR="007D6E67">
              <w:rPr>
                <w:sz w:val="28"/>
                <w:szCs w:val="28"/>
              </w:rPr>
              <w:t>Содержание мест захоронений, ремонт кладбищ</w:t>
            </w:r>
            <w:r w:rsidRPr="006C35ED">
              <w:rPr>
                <w:sz w:val="28"/>
                <w:szCs w:val="28"/>
              </w:rPr>
              <w:t xml:space="preserve"> </w:t>
            </w:r>
          </w:p>
        </w:tc>
        <w:tc>
          <w:tcPr>
            <w:tcW w:w="1574"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928"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6C35ED" w:rsidRPr="006C35ED" w:rsidRDefault="006C35ED" w:rsidP="00C7029E">
            <w:pPr>
              <w:autoSpaceDE w:val="0"/>
              <w:autoSpaceDN w:val="0"/>
              <w:adjustRightInd w:val="0"/>
              <w:jc w:val="center"/>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6C35ED">
        <w:trPr>
          <w:tblCellSpacing w:w="5" w:type="nil"/>
        </w:trPr>
        <w:tc>
          <w:tcPr>
            <w:tcW w:w="641" w:type="dxa"/>
            <w:tcBorders>
              <w:top w:val="single" w:sz="4" w:space="0" w:color="auto"/>
              <w:left w:val="single" w:sz="4" w:space="0" w:color="auto"/>
              <w:bottom w:val="single" w:sz="4" w:space="0" w:color="auto"/>
              <w:right w:val="single" w:sz="4" w:space="0" w:color="auto"/>
            </w:tcBorders>
          </w:tcPr>
          <w:p w:rsidR="006C35ED" w:rsidRPr="006C35ED" w:rsidRDefault="006C35ED" w:rsidP="006C35ED">
            <w:pPr>
              <w:jc w:val="both"/>
              <w:rPr>
                <w:sz w:val="28"/>
                <w:szCs w:val="28"/>
                <w:highlight w:val="yellow"/>
              </w:rPr>
            </w:pPr>
          </w:p>
        </w:tc>
        <w:tc>
          <w:tcPr>
            <w:tcW w:w="6791" w:type="dxa"/>
            <w:gridSpan w:val="2"/>
            <w:tcBorders>
              <w:top w:val="single" w:sz="4" w:space="0" w:color="auto"/>
              <w:left w:val="single" w:sz="4" w:space="0" w:color="auto"/>
              <w:bottom w:val="single" w:sz="4" w:space="0" w:color="auto"/>
              <w:right w:val="single" w:sz="4" w:space="0" w:color="auto"/>
            </w:tcBorders>
          </w:tcPr>
          <w:p w:rsidR="006C35ED" w:rsidRPr="006C35ED" w:rsidRDefault="007D6E67" w:rsidP="006C35ED">
            <w:pPr>
              <w:jc w:val="both"/>
              <w:rPr>
                <w:sz w:val="28"/>
                <w:szCs w:val="28"/>
                <w:highlight w:val="yellow"/>
              </w:rPr>
            </w:pPr>
            <w:r>
              <w:t>Количество договоров на оказание услуг, выполнение работ по содержанию мест захоронений</w:t>
            </w:r>
          </w:p>
        </w:tc>
        <w:tc>
          <w:tcPr>
            <w:tcW w:w="1574"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pPr>
            <w:r w:rsidRPr="006C35ED">
              <w:t>ед.</w:t>
            </w:r>
          </w:p>
        </w:tc>
        <w:tc>
          <w:tcPr>
            <w:tcW w:w="928" w:type="dxa"/>
            <w:tcBorders>
              <w:top w:val="single" w:sz="4" w:space="0" w:color="auto"/>
              <w:left w:val="single" w:sz="4" w:space="0" w:color="auto"/>
              <w:bottom w:val="single" w:sz="4" w:space="0" w:color="auto"/>
              <w:right w:val="single" w:sz="4" w:space="0" w:color="auto"/>
            </w:tcBorders>
          </w:tcPr>
          <w:p w:rsidR="006C35ED" w:rsidRPr="006C35ED" w:rsidRDefault="007D6E67" w:rsidP="0069052A">
            <w:pPr>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tcPr>
          <w:p w:rsidR="006C35ED" w:rsidRPr="006C35ED" w:rsidRDefault="007D6E67" w:rsidP="00C7029E">
            <w:pPr>
              <w:autoSpaceDE w:val="0"/>
              <w:autoSpaceDN w:val="0"/>
              <w:adjustRightInd w:val="0"/>
              <w:jc w:val="center"/>
            </w:pPr>
            <w:r>
              <w:t>3</w:t>
            </w:r>
          </w:p>
        </w:tc>
        <w:tc>
          <w:tcPr>
            <w:tcW w:w="1800" w:type="dxa"/>
            <w:tcBorders>
              <w:top w:val="single" w:sz="4" w:space="0" w:color="auto"/>
              <w:left w:val="single" w:sz="4" w:space="0" w:color="auto"/>
              <w:bottom w:val="single" w:sz="4" w:space="0" w:color="auto"/>
              <w:right w:val="single" w:sz="4" w:space="0" w:color="auto"/>
            </w:tcBorders>
          </w:tcPr>
          <w:p w:rsidR="006C35ED" w:rsidRPr="006C35ED" w:rsidRDefault="007D6E67" w:rsidP="0069052A">
            <w:pPr>
              <w:autoSpaceDE w:val="0"/>
              <w:autoSpaceDN w:val="0"/>
              <w:adjustRightInd w:val="0"/>
              <w:jc w:val="center"/>
            </w:pPr>
            <w:r>
              <w:t>+1</w:t>
            </w: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jc w:val="both"/>
              <w:rPr>
                <w:sz w:val="28"/>
                <w:szCs w:val="28"/>
              </w:rPr>
            </w:pPr>
            <w:r w:rsidRPr="00F4543A">
              <w:rPr>
                <w:sz w:val="28"/>
                <w:szCs w:val="28"/>
              </w:rPr>
              <w:t xml:space="preserve">Мероприятие </w:t>
            </w:r>
            <w:r w:rsidR="007D6E67">
              <w:rPr>
                <w:sz w:val="28"/>
                <w:szCs w:val="28"/>
              </w:rPr>
              <w:t>7</w:t>
            </w:r>
            <w:r w:rsidRPr="00F4543A">
              <w:rPr>
                <w:sz w:val="28"/>
                <w:szCs w:val="28"/>
              </w:rPr>
              <w:t>: Содержание и ремонт дорог Ворошило</w:t>
            </w:r>
            <w:r w:rsidRPr="00F4543A">
              <w:rPr>
                <w:sz w:val="28"/>
                <w:szCs w:val="28"/>
              </w:rPr>
              <w:t>в</w:t>
            </w:r>
            <w:r w:rsidRPr="00F4543A">
              <w:rPr>
                <w:sz w:val="28"/>
                <w:szCs w:val="28"/>
              </w:rPr>
              <w:t>ского сельского поселения</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D83B11">
            <w:pPr>
              <w:jc w:val="both"/>
            </w:pPr>
            <w:r w:rsidRPr="00F4543A">
              <w:t>Уровень содержания и ремонт дорог</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60</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7D6E67" w:rsidP="00C7029E">
            <w:pPr>
              <w:autoSpaceDE w:val="0"/>
              <w:autoSpaceDN w:val="0"/>
              <w:adjustRightInd w:val="0"/>
              <w:jc w:val="center"/>
            </w:pPr>
            <w:r>
              <w:t>6</w:t>
            </w:r>
            <w:r w:rsidR="006C35ED" w:rsidRPr="00F4543A">
              <w:t>0</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7D6E67" w:rsidP="0069052A">
            <w:pPr>
              <w:autoSpaceDE w:val="0"/>
              <w:autoSpaceDN w:val="0"/>
              <w:adjustRightInd w:val="0"/>
              <w:jc w:val="center"/>
            </w:pPr>
            <w:r>
              <w:t>-</w:t>
            </w: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D848FD">
        <w:trPr>
          <w:trHeight w:val="703"/>
          <w:tblCellSpacing w:w="5" w:type="nil"/>
        </w:trPr>
        <w:tc>
          <w:tcPr>
            <w:tcW w:w="15205" w:type="dxa"/>
            <w:gridSpan w:val="8"/>
            <w:tcBorders>
              <w:top w:val="single" w:sz="4" w:space="0" w:color="auto"/>
              <w:left w:val="single" w:sz="4" w:space="0" w:color="auto"/>
              <w:bottom w:val="single" w:sz="4" w:space="0" w:color="auto"/>
              <w:right w:val="single" w:sz="4" w:space="0" w:color="auto"/>
            </w:tcBorders>
          </w:tcPr>
          <w:p w:rsidR="006C35ED" w:rsidRPr="00F4543A" w:rsidRDefault="006C35ED" w:rsidP="00C30B3C">
            <w:pPr>
              <w:pStyle w:val="ConsPlusNormal"/>
              <w:numPr>
                <w:ilvl w:val="0"/>
                <w:numId w:val="13"/>
              </w:numPr>
              <w:spacing w:line="276" w:lineRule="auto"/>
              <w:jc w:val="center"/>
              <w:rPr>
                <w:rFonts w:ascii="Times New Roman" w:hAnsi="Times New Roman" w:cs="Times New Roman"/>
                <w:b/>
                <w:sz w:val="28"/>
                <w:szCs w:val="28"/>
              </w:rPr>
            </w:pPr>
            <w:r w:rsidRPr="00F4543A">
              <w:rPr>
                <w:rFonts w:ascii="Times New Roman" w:hAnsi="Times New Roman" w:cs="Times New Roman"/>
                <w:b/>
                <w:sz w:val="28"/>
                <w:szCs w:val="28"/>
              </w:rPr>
              <w:t xml:space="preserve">Подпрограмма «Муниципальное управление и формирование собственности в </w:t>
            </w:r>
          </w:p>
          <w:p w:rsidR="006C35ED" w:rsidRPr="00F4543A" w:rsidRDefault="006C35ED" w:rsidP="00C30B3C">
            <w:pPr>
              <w:pStyle w:val="ConsPlusNormal"/>
              <w:spacing w:line="276" w:lineRule="auto"/>
              <w:ind w:left="720" w:firstLine="0"/>
              <w:jc w:val="center"/>
              <w:rPr>
                <w:b/>
                <w:sz w:val="28"/>
                <w:szCs w:val="28"/>
              </w:rPr>
            </w:pPr>
            <w:r w:rsidRPr="00F4543A">
              <w:rPr>
                <w:rFonts w:ascii="Times New Roman" w:hAnsi="Times New Roman" w:cs="Times New Roman"/>
                <w:b/>
                <w:sz w:val="28"/>
                <w:szCs w:val="28"/>
              </w:rPr>
              <w:t>Ворошиловском сельском поселении»</w:t>
            </w:r>
          </w:p>
        </w:tc>
      </w:tr>
      <w:tr w:rsidR="006C35ED" w:rsidRPr="006C35ED" w:rsidTr="006C35ED">
        <w:trPr>
          <w:tblCellSpacing w:w="5" w:type="nil"/>
        </w:trPr>
        <w:tc>
          <w:tcPr>
            <w:tcW w:w="7432" w:type="dxa"/>
            <w:gridSpan w:val="3"/>
            <w:tcBorders>
              <w:left w:val="single" w:sz="4" w:space="0" w:color="auto"/>
              <w:bottom w:val="single" w:sz="4" w:space="0" w:color="auto"/>
              <w:right w:val="single" w:sz="4" w:space="0" w:color="auto"/>
            </w:tcBorders>
          </w:tcPr>
          <w:p w:rsidR="006C35ED" w:rsidRPr="00F4543A" w:rsidRDefault="006C35ED" w:rsidP="00F676E9">
            <w:pPr>
              <w:rPr>
                <w:sz w:val="28"/>
                <w:szCs w:val="28"/>
              </w:rPr>
            </w:pPr>
            <w:r w:rsidRPr="00F4543A">
              <w:rPr>
                <w:sz w:val="28"/>
                <w:szCs w:val="28"/>
              </w:rPr>
              <w:t xml:space="preserve">Мероприятие 1:  </w:t>
            </w:r>
            <w:r w:rsidR="00F4543A" w:rsidRPr="00F4543A">
              <w:rPr>
                <w:sz w:val="28"/>
                <w:szCs w:val="28"/>
              </w:rPr>
              <w:t>Принятие решений и проведение на терр</w:t>
            </w:r>
            <w:r w:rsidR="00F4543A" w:rsidRPr="00F4543A">
              <w:rPr>
                <w:sz w:val="28"/>
                <w:szCs w:val="28"/>
              </w:rPr>
              <w:t>и</w:t>
            </w:r>
            <w:r w:rsidR="00F4543A" w:rsidRPr="00F4543A">
              <w:rPr>
                <w:sz w:val="28"/>
                <w:szCs w:val="28"/>
              </w:rPr>
              <w:t>тории поселения мероприятий по выявлению правооблад</w:t>
            </w:r>
            <w:r w:rsidR="00F4543A" w:rsidRPr="00F4543A">
              <w:rPr>
                <w:sz w:val="28"/>
                <w:szCs w:val="28"/>
              </w:rPr>
              <w:t>а</w:t>
            </w:r>
            <w:r w:rsidR="00F4543A" w:rsidRPr="00F4543A">
              <w:rPr>
                <w:sz w:val="28"/>
                <w:szCs w:val="28"/>
              </w:rPr>
              <w:t>телей ранее учтенных объектов недвижимости, направление сведений о правообладателях данных объектов недвижим</w:t>
            </w:r>
            <w:r w:rsidR="00F4543A" w:rsidRPr="00F4543A">
              <w:rPr>
                <w:sz w:val="28"/>
                <w:szCs w:val="28"/>
              </w:rPr>
              <w:t>о</w:t>
            </w:r>
            <w:r w:rsidR="00F4543A" w:rsidRPr="00F4543A">
              <w:rPr>
                <w:sz w:val="28"/>
                <w:szCs w:val="28"/>
              </w:rPr>
              <w:t>сти для внесения в Единый государственный реестр недв</w:t>
            </w:r>
            <w:r w:rsidR="00F4543A" w:rsidRPr="00F4543A">
              <w:rPr>
                <w:sz w:val="28"/>
                <w:szCs w:val="28"/>
              </w:rPr>
              <w:t>и</w:t>
            </w:r>
            <w:r w:rsidR="00F4543A" w:rsidRPr="00F4543A">
              <w:rPr>
                <w:sz w:val="28"/>
                <w:szCs w:val="28"/>
              </w:rPr>
              <w:t>жимости</w:t>
            </w:r>
          </w:p>
        </w:tc>
        <w:tc>
          <w:tcPr>
            <w:tcW w:w="1574"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2571"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r>
      <w:tr w:rsidR="006C35ED" w:rsidRPr="006C35ED" w:rsidTr="007D6E67">
        <w:trPr>
          <w:tblCellSpacing w:w="5" w:type="nil"/>
        </w:trPr>
        <w:tc>
          <w:tcPr>
            <w:tcW w:w="663" w:type="dxa"/>
            <w:gridSpan w:val="2"/>
            <w:tcBorders>
              <w:left w:val="single" w:sz="4" w:space="0" w:color="auto"/>
              <w:bottom w:val="single" w:sz="4" w:space="0" w:color="auto"/>
              <w:right w:val="single" w:sz="4" w:space="0" w:color="auto"/>
            </w:tcBorders>
          </w:tcPr>
          <w:p w:rsidR="006C35ED" w:rsidRPr="00F4543A" w:rsidRDefault="006C35ED" w:rsidP="00964980"/>
        </w:tc>
        <w:tc>
          <w:tcPr>
            <w:tcW w:w="6769" w:type="dxa"/>
            <w:tcBorders>
              <w:left w:val="single" w:sz="4" w:space="0" w:color="auto"/>
              <w:bottom w:val="single" w:sz="4" w:space="0" w:color="auto"/>
              <w:right w:val="single" w:sz="4" w:space="0" w:color="auto"/>
            </w:tcBorders>
          </w:tcPr>
          <w:p w:rsidR="006C35ED" w:rsidRPr="00F4543A" w:rsidRDefault="006C35ED" w:rsidP="00F4543A">
            <w:r w:rsidRPr="00F4543A">
              <w:t xml:space="preserve">Количество </w:t>
            </w:r>
            <w:r w:rsidR="00F4543A" w:rsidRPr="00F4543A">
              <w:t>соглашений по передаче полномочий</w:t>
            </w:r>
          </w:p>
        </w:tc>
        <w:tc>
          <w:tcPr>
            <w:tcW w:w="1574" w:type="dxa"/>
            <w:tcBorders>
              <w:left w:val="single" w:sz="4" w:space="0" w:color="auto"/>
              <w:bottom w:val="single" w:sz="4" w:space="0" w:color="auto"/>
              <w:right w:val="single" w:sz="4" w:space="0" w:color="auto"/>
            </w:tcBorders>
          </w:tcPr>
          <w:p w:rsidR="006C35ED" w:rsidRPr="00F4543A" w:rsidRDefault="00F4543A" w:rsidP="0069052A">
            <w:pPr>
              <w:autoSpaceDE w:val="0"/>
              <w:autoSpaceDN w:val="0"/>
              <w:adjustRightInd w:val="0"/>
              <w:jc w:val="center"/>
            </w:pPr>
            <w:r w:rsidRPr="00F4543A">
              <w:t>ед.</w:t>
            </w:r>
          </w:p>
        </w:tc>
        <w:tc>
          <w:tcPr>
            <w:tcW w:w="928" w:type="dxa"/>
            <w:tcBorders>
              <w:left w:val="single" w:sz="4" w:space="0" w:color="auto"/>
              <w:bottom w:val="single" w:sz="4" w:space="0" w:color="auto"/>
              <w:right w:val="single" w:sz="4" w:space="0" w:color="auto"/>
            </w:tcBorders>
          </w:tcPr>
          <w:p w:rsidR="006C35ED" w:rsidRPr="00F4543A" w:rsidRDefault="006C35ED" w:rsidP="008608CD">
            <w:pPr>
              <w:autoSpaceDE w:val="0"/>
              <w:autoSpaceDN w:val="0"/>
              <w:adjustRightInd w:val="0"/>
              <w:jc w:val="center"/>
            </w:pPr>
            <w:r w:rsidRPr="00F4543A">
              <w:t>1</w:t>
            </w:r>
          </w:p>
        </w:tc>
        <w:tc>
          <w:tcPr>
            <w:tcW w:w="900" w:type="dxa"/>
            <w:tcBorders>
              <w:left w:val="single" w:sz="4" w:space="0" w:color="auto"/>
              <w:bottom w:val="single" w:sz="4" w:space="0" w:color="auto"/>
              <w:right w:val="single" w:sz="4" w:space="0" w:color="auto"/>
            </w:tcBorders>
          </w:tcPr>
          <w:p w:rsidR="006C35ED" w:rsidRPr="00F4543A" w:rsidRDefault="00F4543A" w:rsidP="0069052A">
            <w:pPr>
              <w:autoSpaceDE w:val="0"/>
              <w:autoSpaceDN w:val="0"/>
              <w:adjustRightInd w:val="0"/>
              <w:jc w:val="center"/>
            </w:pPr>
            <w:r w:rsidRPr="00F4543A">
              <w:t>1</w:t>
            </w:r>
          </w:p>
        </w:tc>
        <w:tc>
          <w:tcPr>
            <w:tcW w:w="1800" w:type="dxa"/>
            <w:tcBorders>
              <w:left w:val="single" w:sz="4" w:space="0" w:color="auto"/>
              <w:bottom w:val="single" w:sz="4" w:space="0" w:color="auto"/>
              <w:right w:val="single" w:sz="4" w:space="0" w:color="auto"/>
            </w:tcBorders>
          </w:tcPr>
          <w:p w:rsidR="006C35ED" w:rsidRPr="00F4543A" w:rsidRDefault="00F4543A" w:rsidP="00C30B3C">
            <w:pPr>
              <w:autoSpaceDE w:val="0"/>
              <w:autoSpaceDN w:val="0"/>
              <w:adjustRightInd w:val="0"/>
              <w:jc w:val="center"/>
            </w:pPr>
            <w:r w:rsidRPr="00F4543A">
              <w:t>-</w:t>
            </w:r>
          </w:p>
        </w:tc>
        <w:tc>
          <w:tcPr>
            <w:tcW w:w="2571"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r>
      <w:tr w:rsidR="006C35ED" w:rsidRPr="006C35ED" w:rsidTr="006C35ED">
        <w:trPr>
          <w:tblCellSpacing w:w="5" w:type="nil"/>
        </w:trPr>
        <w:tc>
          <w:tcPr>
            <w:tcW w:w="7432" w:type="dxa"/>
            <w:gridSpan w:val="3"/>
            <w:tcBorders>
              <w:left w:val="single" w:sz="4" w:space="0" w:color="auto"/>
              <w:bottom w:val="single" w:sz="4" w:space="0" w:color="auto"/>
              <w:right w:val="single" w:sz="4" w:space="0" w:color="auto"/>
            </w:tcBorders>
          </w:tcPr>
          <w:p w:rsidR="006C35ED" w:rsidRPr="00F4543A" w:rsidRDefault="006C35ED" w:rsidP="00F4543A">
            <w:pPr>
              <w:rPr>
                <w:sz w:val="28"/>
                <w:szCs w:val="28"/>
              </w:rPr>
            </w:pPr>
            <w:r w:rsidRPr="00F4543A">
              <w:rPr>
                <w:sz w:val="28"/>
                <w:szCs w:val="28"/>
              </w:rPr>
              <w:t xml:space="preserve">Мероприятие 2: </w:t>
            </w:r>
            <w:r w:rsidR="00F4543A" w:rsidRPr="00F4543A">
              <w:rPr>
                <w:sz w:val="28"/>
                <w:szCs w:val="28"/>
              </w:rPr>
              <w:t>Содержание муниципального имущества</w:t>
            </w:r>
          </w:p>
        </w:tc>
        <w:tc>
          <w:tcPr>
            <w:tcW w:w="1574"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6C35ED" w:rsidRPr="00F4543A" w:rsidRDefault="006C35ED"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2571"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r>
      <w:tr w:rsidR="006C35ED" w:rsidRPr="006C35ED" w:rsidTr="007D6E67">
        <w:trPr>
          <w:tblCellSpacing w:w="5" w:type="nil"/>
        </w:trPr>
        <w:tc>
          <w:tcPr>
            <w:tcW w:w="663" w:type="dxa"/>
            <w:gridSpan w:val="2"/>
            <w:tcBorders>
              <w:left w:val="single" w:sz="4" w:space="0" w:color="auto"/>
              <w:bottom w:val="single" w:sz="4" w:space="0" w:color="auto"/>
              <w:right w:val="single" w:sz="4" w:space="0" w:color="auto"/>
            </w:tcBorders>
          </w:tcPr>
          <w:p w:rsidR="006C35ED" w:rsidRPr="00F4543A" w:rsidRDefault="006C35ED" w:rsidP="00964980"/>
        </w:tc>
        <w:tc>
          <w:tcPr>
            <w:tcW w:w="6769" w:type="dxa"/>
            <w:tcBorders>
              <w:left w:val="single" w:sz="4" w:space="0" w:color="auto"/>
              <w:bottom w:val="single" w:sz="4" w:space="0" w:color="auto"/>
              <w:right w:val="single" w:sz="4" w:space="0" w:color="auto"/>
            </w:tcBorders>
          </w:tcPr>
          <w:p w:rsidR="006C35ED" w:rsidRPr="00F4543A" w:rsidRDefault="00F4543A" w:rsidP="00C76728">
            <w:r w:rsidRPr="00F4543A">
              <w:t>Доля затрат на содержание муниципального имущества в о</w:t>
            </w:r>
            <w:r w:rsidRPr="00F4543A">
              <w:t>б</w:t>
            </w:r>
            <w:r w:rsidRPr="00F4543A">
              <w:t>щем объеме расходов бюджета</w:t>
            </w:r>
          </w:p>
        </w:tc>
        <w:tc>
          <w:tcPr>
            <w:tcW w:w="1574" w:type="dxa"/>
            <w:tcBorders>
              <w:left w:val="single" w:sz="4" w:space="0" w:color="auto"/>
              <w:bottom w:val="single" w:sz="4" w:space="0" w:color="auto"/>
              <w:right w:val="single" w:sz="4" w:space="0" w:color="auto"/>
            </w:tcBorders>
          </w:tcPr>
          <w:p w:rsidR="006C35ED" w:rsidRPr="00F4543A" w:rsidRDefault="00F4543A" w:rsidP="00722182">
            <w:pPr>
              <w:autoSpaceDE w:val="0"/>
              <w:autoSpaceDN w:val="0"/>
              <w:adjustRightInd w:val="0"/>
              <w:jc w:val="center"/>
            </w:pPr>
            <w:r w:rsidRPr="00F4543A">
              <w:t>%</w:t>
            </w:r>
          </w:p>
        </w:tc>
        <w:tc>
          <w:tcPr>
            <w:tcW w:w="928" w:type="dxa"/>
            <w:tcBorders>
              <w:left w:val="single" w:sz="4" w:space="0" w:color="auto"/>
              <w:bottom w:val="single" w:sz="4" w:space="0" w:color="auto"/>
              <w:right w:val="single" w:sz="4" w:space="0" w:color="auto"/>
            </w:tcBorders>
          </w:tcPr>
          <w:p w:rsidR="006C35ED" w:rsidRPr="00F4543A" w:rsidRDefault="00F4543A" w:rsidP="00B851C8">
            <w:pPr>
              <w:autoSpaceDE w:val="0"/>
              <w:autoSpaceDN w:val="0"/>
              <w:adjustRightInd w:val="0"/>
              <w:jc w:val="center"/>
            </w:pPr>
            <w:r w:rsidRPr="00F4543A">
              <w:t>2</w:t>
            </w:r>
            <w:r w:rsidR="00B851C8">
              <w:t>8</w:t>
            </w:r>
          </w:p>
        </w:tc>
        <w:tc>
          <w:tcPr>
            <w:tcW w:w="900" w:type="dxa"/>
            <w:tcBorders>
              <w:left w:val="single" w:sz="4" w:space="0" w:color="auto"/>
              <w:bottom w:val="single" w:sz="4" w:space="0" w:color="auto"/>
              <w:right w:val="single" w:sz="4" w:space="0" w:color="auto"/>
            </w:tcBorders>
          </w:tcPr>
          <w:p w:rsidR="006C35ED" w:rsidRPr="00F4543A" w:rsidRDefault="00F4543A" w:rsidP="00722182">
            <w:pPr>
              <w:autoSpaceDE w:val="0"/>
              <w:autoSpaceDN w:val="0"/>
              <w:adjustRightInd w:val="0"/>
              <w:jc w:val="center"/>
            </w:pPr>
            <w:r w:rsidRPr="00F4543A">
              <w:t>2</w:t>
            </w:r>
            <w:r w:rsidR="00B851C8">
              <w:t>7</w:t>
            </w:r>
          </w:p>
        </w:tc>
        <w:tc>
          <w:tcPr>
            <w:tcW w:w="1800" w:type="dxa"/>
            <w:tcBorders>
              <w:left w:val="single" w:sz="4" w:space="0" w:color="auto"/>
              <w:bottom w:val="single" w:sz="4" w:space="0" w:color="auto"/>
              <w:right w:val="single" w:sz="4" w:space="0" w:color="auto"/>
            </w:tcBorders>
          </w:tcPr>
          <w:p w:rsidR="006C35ED" w:rsidRPr="00F4543A" w:rsidRDefault="00F4543A" w:rsidP="00722182">
            <w:pPr>
              <w:autoSpaceDE w:val="0"/>
              <w:autoSpaceDN w:val="0"/>
              <w:adjustRightInd w:val="0"/>
              <w:jc w:val="center"/>
            </w:pPr>
            <w:r w:rsidRPr="00F4543A">
              <w:t>-</w:t>
            </w:r>
            <w:r w:rsidR="00B851C8">
              <w:t>1</w:t>
            </w:r>
          </w:p>
        </w:tc>
        <w:tc>
          <w:tcPr>
            <w:tcW w:w="2571" w:type="dxa"/>
            <w:tcBorders>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r>
      <w:tr w:rsidR="006C35ED" w:rsidRPr="006C35ED" w:rsidTr="006C35ED">
        <w:trPr>
          <w:tblCellSpacing w:w="5" w:type="nil"/>
        </w:trPr>
        <w:tc>
          <w:tcPr>
            <w:tcW w:w="7432" w:type="dxa"/>
            <w:gridSpan w:val="3"/>
            <w:tcBorders>
              <w:left w:val="single" w:sz="4" w:space="0" w:color="auto"/>
              <w:bottom w:val="single" w:sz="4" w:space="0" w:color="auto"/>
              <w:right w:val="single" w:sz="4" w:space="0" w:color="auto"/>
            </w:tcBorders>
          </w:tcPr>
          <w:p w:rsidR="006C35ED" w:rsidRPr="00F4543A" w:rsidRDefault="006C35ED" w:rsidP="00F4543A">
            <w:pPr>
              <w:rPr>
                <w:sz w:val="28"/>
                <w:szCs w:val="28"/>
              </w:rPr>
            </w:pPr>
            <w:r w:rsidRPr="00F4543A">
              <w:rPr>
                <w:sz w:val="28"/>
                <w:szCs w:val="28"/>
              </w:rPr>
              <w:t xml:space="preserve">Мероприятие </w:t>
            </w:r>
            <w:r w:rsidR="00F4543A" w:rsidRPr="00F4543A">
              <w:rPr>
                <w:sz w:val="28"/>
                <w:szCs w:val="28"/>
              </w:rPr>
              <w:t>3</w:t>
            </w:r>
            <w:r w:rsidRPr="00F4543A">
              <w:rPr>
                <w:sz w:val="28"/>
                <w:szCs w:val="28"/>
              </w:rPr>
              <w:t>: Резервный фонд Администрации Ворош</w:t>
            </w:r>
            <w:r w:rsidRPr="00F4543A">
              <w:rPr>
                <w:sz w:val="28"/>
                <w:szCs w:val="28"/>
              </w:rPr>
              <w:t>и</w:t>
            </w:r>
            <w:r w:rsidRPr="00F4543A">
              <w:rPr>
                <w:sz w:val="28"/>
                <w:szCs w:val="28"/>
              </w:rPr>
              <w:t>ловского сельского поселения</w:t>
            </w:r>
          </w:p>
        </w:tc>
        <w:tc>
          <w:tcPr>
            <w:tcW w:w="1574" w:type="dxa"/>
            <w:tcBorders>
              <w:left w:val="single" w:sz="4" w:space="0" w:color="auto"/>
              <w:bottom w:val="single" w:sz="4" w:space="0" w:color="auto"/>
              <w:right w:val="single" w:sz="4" w:space="0" w:color="auto"/>
            </w:tcBorders>
          </w:tcPr>
          <w:p w:rsidR="006C35ED" w:rsidRPr="00F4543A" w:rsidRDefault="006C35ED" w:rsidP="00722182">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6C35ED" w:rsidRPr="00F4543A" w:rsidRDefault="006C35ED" w:rsidP="00722182">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6C35ED" w:rsidRPr="00F4543A" w:rsidRDefault="006C35ED" w:rsidP="00722182">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6C35ED" w:rsidRPr="00F4543A" w:rsidRDefault="006C35ED" w:rsidP="00722182">
            <w:pPr>
              <w:autoSpaceDE w:val="0"/>
              <w:autoSpaceDN w:val="0"/>
              <w:adjustRightInd w:val="0"/>
              <w:jc w:val="center"/>
            </w:pPr>
          </w:p>
        </w:tc>
        <w:tc>
          <w:tcPr>
            <w:tcW w:w="2571" w:type="dxa"/>
            <w:tcBorders>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7D6E67">
        <w:trPr>
          <w:tblCellSpacing w:w="5" w:type="nil"/>
        </w:trPr>
        <w:tc>
          <w:tcPr>
            <w:tcW w:w="663" w:type="dxa"/>
            <w:gridSpan w:val="2"/>
            <w:tcBorders>
              <w:left w:val="single" w:sz="4" w:space="0" w:color="auto"/>
              <w:bottom w:val="single" w:sz="4" w:space="0" w:color="auto"/>
              <w:right w:val="single" w:sz="4" w:space="0" w:color="auto"/>
            </w:tcBorders>
          </w:tcPr>
          <w:p w:rsidR="006C35ED" w:rsidRPr="00F4543A" w:rsidRDefault="006C35ED" w:rsidP="00964980"/>
        </w:tc>
        <w:tc>
          <w:tcPr>
            <w:tcW w:w="6769" w:type="dxa"/>
            <w:tcBorders>
              <w:left w:val="single" w:sz="4" w:space="0" w:color="auto"/>
              <w:bottom w:val="single" w:sz="4" w:space="0" w:color="auto"/>
              <w:right w:val="single" w:sz="4" w:space="0" w:color="auto"/>
            </w:tcBorders>
          </w:tcPr>
          <w:p w:rsidR="006C35ED" w:rsidRPr="00F4543A" w:rsidRDefault="006C35ED" w:rsidP="00C76728">
            <w:r w:rsidRPr="00F4543A">
              <w:t>Доля резервного фонда в общем объеме расходов бюджета</w:t>
            </w:r>
          </w:p>
        </w:tc>
        <w:tc>
          <w:tcPr>
            <w:tcW w:w="1574" w:type="dxa"/>
            <w:tcBorders>
              <w:left w:val="single" w:sz="4" w:space="0" w:color="auto"/>
              <w:bottom w:val="single" w:sz="4" w:space="0" w:color="auto"/>
              <w:right w:val="single" w:sz="4" w:space="0" w:color="auto"/>
            </w:tcBorders>
          </w:tcPr>
          <w:p w:rsidR="006C35ED" w:rsidRPr="00F4543A" w:rsidRDefault="006C35ED" w:rsidP="00722182">
            <w:pPr>
              <w:autoSpaceDE w:val="0"/>
              <w:autoSpaceDN w:val="0"/>
              <w:adjustRightInd w:val="0"/>
              <w:jc w:val="center"/>
            </w:pPr>
            <w:r w:rsidRPr="00F4543A">
              <w:t>%</w:t>
            </w:r>
          </w:p>
        </w:tc>
        <w:tc>
          <w:tcPr>
            <w:tcW w:w="928" w:type="dxa"/>
            <w:tcBorders>
              <w:left w:val="single" w:sz="4" w:space="0" w:color="auto"/>
              <w:bottom w:val="single" w:sz="4" w:space="0" w:color="auto"/>
              <w:right w:val="single" w:sz="4" w:space="0" w:color="auto"/>
            </w:tcBorders>
          </w:tcPr>
          <w:p w:rsidR="006C35ED" w:rsidRPr="00F4543A" w:rsidRDefault="00B851C8" w:rsidP="00722182">
            <w:pPr>
              <w:autoSpaceDE w:val="0"/>
              <w:autoSpaceDN w:val="0"/>
              <w:adjustRightInd w:val="0"/>
              <w:jc w:val="center"/>
            </w:pPr>
            <w:r>
              <w:t>0,07</w:t>
            </w:r>
          </w:p>
        </w:tc>
        <w:tc>
          <w:tcPr>
            <w:tcW w:w="900" w:type="dxa"/>
            <w:tcBorders>
              <w:left w:val="single" w:sz="4" w:space="0" w:color="auto"/>
              <w:bottom w:val="single" w:sz="4" w:space="0" w:color="auto"/>
              <w:right w:val="single" w:sz="4" w:space="0" w:color="auto"/>
            </w:tcBorders>
          </w:tcPr>
          <w:p w:rsidR="006C35ED" w:rsidRPr="00F4543A" w:rsidRDefault="006C35ED" w:rsidP="00F4543A">
            <w:pPr>
              <w:autoSpaceDE w:val="0"/>
              <w:autoSpaceDN w:val="0"/>
              <w:adjustRightInd w:val="0"/>
              <w:jc w:val="center"/>
            </w:pPr>
            <w:r w:rsidRPr="00F4543A">
              <w:t>0,0</w:t>
            </w:r>
            <w:r w:rsidR="00B851C8">
              <w:t>8</w:t>
            </w:r>
          </w:p>
        </w:tc>
        <w:tc>
          <w:tcPr>
            <w:tcW w:w="1800" w:type="dxa"/>
            <w:tcBorders>
              <w:left w:val="single" w:sz="4" w:space="0" w:color="auto"/>
              <w:bottom w:val="single" w:sz="4" w:space="0" w:color="auto"/>
              <w:right w:val="single" w:sz="4" w:space="0" w:color="auto"/>
            </w:tcBorders>
          </w:tcPr>
          <w:p w:rsidR="006C35ED" w:rsidRPr="00F4543A" w:rsidRDefault="00F4543A" w:rsidP="00722182">
            <w:pPr>
              <w:autoSpaceDE w:val="0"/>
              <w:autoSpaceDN w:val="0"/>
              <w:adjustRightInd w:val="0"/>
              <w:jc w:val="center"/>
            </w:pPr>
            <w:r w:rsidRPr="00F4543A">
              <w:t>+0,01</w:t>
            </w:r>
          </w:p>
        </w:tc>
        <w:tc>
          <w:tcPr>
            <w:tcW w:w="2571" w:type="dxa"/>
            <w:tcBorders>
              <w:left w:val="single" w:sz="4" w:space="0" w:color="auto"/>
              <w:bottom w:val="single" w:sz="4" w:space="0" w:color="auto"/>
              <w:right w:val="single" w:sz="4" w:space="0" w:color="auto"/>
            </w:tcBorders>
          </w:tcPr>
          <w:p w:rsidR="006C35ED" w:rsidRPr="006C35ED" w:rsidRDefault="006C35ED" w:rsidP="0069052A">
            <w:pPr>
              <w:autoSpaceDE w:val="0"/>
              <w:autoSpaceDN w:val="0"/>
              <w:adjustRightInd w:val="0"/>
              <w:jc w:val="center"/>
              <w:rPr>
                <w:highlight w:val="yellow"/>
              </w:rP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rPr>
                <w:sz w:val="28"/>
                <w:szCs w:val="28"/>
              </w:rPr>
            </w:pPr>
            <w:r w:rsidRPr="00F4543A">
              <w:rPr>
                <w:sz w:val="28"/>
                <w:szCs w:val="28"/>
              </w:rPr>
              <w:t xml:space="preserve">Мероприятие </w:t>
            </w:r>
            <w:r w:rsidR="00F4543A" w:rsidRPr="00F4543A">
              <w:rPr>
                <w:sz w:val="28"/>
                <w:szCs w:val="28"/>
              </w:rPr>
              <w:t>4</w:t>
            </w:r>
            <w:r w:rsidRPr="00F4543A">
              <w:rPr>
                <w:sz w:val="28"/>
                <w:szCs w:val="28"/>
              </w:rPr>
              <w:t>:</w:t>
            </w:r>
            <w:r w:rsidRPr="00F4543A">
              <w:t xml:space="preserve"> </w:t>
            </w:r>
            <w:r w:rsidRPr="00F4543A">
              <w:rPr>
                <w:sz w:val="28"/>
                <w:szCs w:val="28"/>
              </w:rPr>
              <w:t>Руководство и управление в сфере устано</w:t>
            </w:r>
            <w:r w:rsidRPr="00F4543A">
              <w:rPr>
                <w:sz w:val="28"/>
                <w:szCs w:val="28"/>
              </w:rPr>
              <w:t>в</w:t>
            </w:r>
            <w:r w:rsidRPr="00F4543A">
              <w:rPr>
                <w:sz w:val="28"/>
                <w:szCs w:val="28"/>
              </w:rPr>
              <w:t>ленных функций органов местного самоуправления Вор</w:t>
            </w:r>
            <w:r w:rsidRPr="00F4543A">
              <w:rPr>
                <w:sz w:val="28"/>
                <w:szCs w:val="28"/>
              </w:rPr>
              <w:t>о</w:t>
            </w:r>
            <w:r w:rsidRPr="00F4543A">
              <w:rPr>
                <w:sz w:val="28"/>
                <w:szCs w:val="28"/>
              </w:rPr>
              <w:t>шиловского сельского поселения</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976510">
            <w:pPr>
              <w:jc w:val="center"/>
              <w:rPr>
                <w:sz w:val="28"/>
                <w:szCs w:val="28"/>
                <w:highlight w:val="yellow"/>
              </w:rP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964980"/>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353408">
            <w:r w:rsidRPr="00F4543A">
              <w:t>Отношение доли расходов на содержание органов исполн</w:t>
            </w:r>
            <w:r w:rsidRPr="00F4543A">
              <w:t>и</w:t>
            </w:r>
            <w:r w:rsidRPr="00F4543A">
              <w:lastRenderedPageBreak/>
              <w:t>тельной власти к нормативу формирования расходов</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lastRenderedPageBreak/>
              <w:t>%</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90</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92,2</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+2,2</w:t>
            </w: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976510">
            <w:pPr>
              <w:jc w:val="center"/>
              <w:rPr>
                <w:highlight w:val="yellow"/>
              </w:rPr>
            </w:pPr>
          </w:p>
        </w:tc>
      </w:tr>
      <w:tr w:rsidR="006C35ED" w:rsidRPr="006C35ED" w:rsidTr="006C35ED">
        <w:trPr>
          <w:trHeight w:val="810"/>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4543A">
              <w:rPr>
                <w:sz w:val="28"/>
                <w:szCs w:val="28"/>
              </w:rPr>
              <w:lastRenderedPageBreak/>
              <w:t xml:space="preserve">Мероприятие </w:t>
            </w:r>
            <w:r w:rsidR="00F4543A" w:rsidRPr="00F4543A">
              <w:rPr>
                <w:sz w:val="28"/>
                <w:szCs w:val="28"/>
              </w:rPr>
              <w:t>5</w:t>
            </w:r>
            <w:r w:rsidRPr="00F4543A">
              <w:rPr>
                <w:sz w:val="28"/>
                <w:szCs w:val="28"/>
              </w:rPr>
              <w:t>: Осуществление первичного воинского уч</w:t>
            </w:r>
            <w:r w:rsidRPr="00F4543A">
              <w:rPr>
                <w:sz w:val="28"/>
                <w:szCs w:val="28"/>
              </w:rPr>
              <w:t>е</w:t>
            </w:r>
            <w:r w:rsidRPr="00F4543A">
              <w:rPr>
                <w:sz w:val="28"/>
                <w:szCs w:val="28"/>
              </w:rPr>
              <w:t>та на территориях, где отсутствуют военные комиссариаты</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CD6FFA">
            <w:pPr>
              <w:autoSpaceDE w:val="0"/>
              <w:autoSpaceDN w:val="0"/>
              <w:adjustRightInd w:val="0"/>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CD6FFA">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885AF9">
            <w:pPr>
              <w:jc w:val="both"/>
            </w:pPr>
            <w:r w:rsidRPr="00F4543A">
              <w:t>Количество граждан, призванных на службу в ряды РА</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Чел.</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B851C8" w:rsidP="00B851C8">
            <w:pPr>
              <w:tabs>
                <w:tab w:val="left" w:pos="315"/>
                <w:tab w:val="center" w:pos="389"/>
              </w:tabs>
              <w:autoSpaceDE w:val="0"/>
              <w:autoSpaceDN w:val="0"/>
              <w:adjustRightInd w:val="0"/>
              <w:jc w:val="center"/>
            </w:pPr>
            <w:r>
              <w:t>6</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6</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B851C8" w:rsidP="00C7029E">
            <w:pPr>
              <w:autoSpaceDE w:val="0"/>
              <w:autoSpaceDN w:val="0"/>
              <w:adjustRightInd w:val="0"/>
              <w:jc w:val="center"/>
            </w:pPr>
            <w:bookmarkStart w:id="0" w:name="_GoBack"/>
            <w:bookmarkEnd w:id="0"/>
            <w:r>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jc w:val="both"/>
              <w:rPr>
                <w:sz w:val="28"/>
                <w:szCs w:val="28"/>
              </w:rPr>
            </w:pPr>
            <w:r w:rsidRPr="00F4543A">
              <w:rPr>
                <w:sz w:val="28"/>
                <w:szCs w:val="28"/>
              </w:rPr>
              <w:t xml:space="preserve">Мероприятие </w:t>
            </w:r>
            <w:r w:rsidR="00B851C8">
              <w:rPr>
                <w:sz w:val="28"/>
                <w:szCs w:val="28"/>
              </w:rPr>
              <w:t>6</w:t>
            </w:r>
            <w:r w:rsidRPr="00F4543A">
              <w:rPr>
                <w:sz w:val="28"/>
                <w:szCs w:val="28"/>
              </w:rPr>
              <w:t>: Иные межбюджетные трансферты из бю</w:t>
            </w:r>
            <w:r w:rsidRPr="00F4543A">
              <w:rPr>
                <w:sz w:val="28"/>
                <w:szCs w:val="28"/>
              </w:rPr>
              <w:t>д</w:t>
            </w:r>
            <w:r w:rsidRPr="00F4543A">
              <w:rPr>
                <w:sz w:val="28"/>
                <w:szCs w:val="28"/>
              </w:rPr>
              <w:t>жета поселения бюджету муниципального района в соо</w:t>
            </w:r>
            <w:r w:rsidRPr="00F4543A">
              <w:rPr>
                <w:sz w:val="28"/>
                <w:szCs w:val="28"/>
              </w:rPr>
              <w:t>т</w:t>
            </w:r>
            <w:r w:rsidRPr="00F4543A">
              <w:rPr>
                <w:sz w:val="28"/>
                <w:szCs w:val="28"/>
              </w:rPr>
              <w:t>ветствии с заключенными соглашениями</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876D99">
            <w:pPr>
              <w:autoSpaceDE w:val="0"/>
              <w:autoSpaceDN w:val="0"/>
              <w:adjustRightInd w:val="0"/>
              <w:jc w:val="center"/>
              <w:rPr>
                <w:highlight w:val="yellow"/>
              </w:rP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885AF9">
            <w:pPr>
              <w:jc w:val="both"/>
            </w:pPr>
            <w:r w:rsidRPr="00F4543A">
              <w:t>Количество соглашений по передаче полномочий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B851C8" w:rsidP="001D492E">
            <w:pPr>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4</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876D99">
            <w:pPr>
              <w:autoSpaceDE w:val="0"/>
              <w:autoSpaceDN w:val="0"/>
              <w:adjustRightInd w:val="0"/>
              <w:jc w:val="center"/>
              <w:rPr>
                <w:highlight w:val="yellow"/>
              </w:rP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jc w:val="both"/>
              <w:rPr>
                <w:sz w:val="28"/>
                <w:szCs w:val="28"/>
              </w:rPr>
            </w:pPr>
            <w:r w:rsidRPr="00F4543A">
              <w:rPr>
                <w:sz w:val="28"/>
                <w:szCs w:val="28"/>
              </w:rPr>
              <w:t xml:space="preserve">Мероприятие </w:t>
            </w:r>
            <w:r w:rsidR="00B851C8">
              <w:rPr>
                <w:sz w:val="28"/>
                <w:szCs w:val="28"/>
              </w:rPr>
              <w:t>7</w:t>
            </w:r>
            <w:r w:rsidRPr="00F4543A">
              <w:rPr>
                <w:sz w:val="28"/>
                <w:szCs w:val="28"/>
              </w:rPr>
              <w:t>: На организацию в границах поселения в</w:t>
            </w:r>
            <w:r w:rsidRPr="00F4543A">
              <w:rPr>
                <w:sz w:val="28"/>
                <w:szCs w:val="28"/>
              </w:rPr>
              <w:t>о</w:t>
            </w:r>
            <w:r w:rsidRPr="00F4543A">
              <w:rPr>
                <w:sz w:val="28"/>
                <w:szCs w:val="28"/>
              </w:rPr>
              <w:t>доснабжения населения, в части владения, распоряжения имуществом необходимым для осуществления данных по</w:t>
            </w:r>
            <w:r w:rsidRPr="00F4543A">
              <w:rPr>
                <w:sz w:val="28"/>
                <w:szCs w:val="28"/>
              </w:rPr>
              <w:t>л</w:t>
            </w:r>
            <w:r w:rsidRPr="00F4543A">
              <w:rPr>
                <w:sz w:val="28"/>
                <w:szCs w:val="28"/>
              </w:rPr>
              <w:t>номочий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885AF9">
            <w:pPr>
              <w:jc w:val="both"/>
            </w:pPr>
            <w:r w:rsidRPr="00F4543A">
              <w:t>Количество соглашений по передаче полномочий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r w:rsidRPr="00F4543A">
              <w:t>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B851C8" w:rsidP="00F4543A">
            <w:pPr>
              <w:jc w:val="both"/>
              <w:rPr>
                <w:sz w:val="28"/>
                <w:szCs w:val="28"/>
              </w:rPr>
            </w:pPr>
            <w:r>
              <w:rPr>
                <w:sz w:val="28"/>
                <w:szCs w:val="28"/>
              </w:rPr>
              <w:t>Мероприятие 8</w:t>
            </w:r>
            <w:r w:rsidR="006C35ED" w:rsidRPr="00F4543A">
              <w:rPr>
                <w:sz w:val="28"/>
                <w:szCs w:val="28"/>
              </w:rPr>
              <w:t>: Обеспечение проживающих в поселениях малоимущих граждан жилыми помещениями</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885AF9">
            <w:pPr>
              <w:jc w:val="both"/>
            </w:pPr>
            <w:r w:rsidRPr="00F4543A">
              <w:t>Количество соглашений по передаче полномочий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r w:rsidRPr="00F4543A">
              <w:t>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B851C8" w:rsidP="00F4543A">
            <w:pPr>
              <w:jc w:val="both"/>
              <w:rPr>
                <w:sz w:val="28"/>
                <w:szCs w:val="28"/>
              </w:rPr>
            </w:pPr>
            <w:r>
              <w:rPr>
                <w:sz w:val="28"/>
                <w:szCs w:val="28"/>
              </w:rPr>
              <w:t>Мероприятие 9</w:t>
            </w:r>
            <w:r w:rsidR="006C35ED" w:rsidRPr="00F4543A">
              <w:rPr>
                <w:sz w:val="28"/>
                <w:szCs w:val="28"/>
              </w:rPr>
              <w:t>: Хранение архивных фондов</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885AF9">
            <w:pPr>
              <w:jc w:val="both"/>
            </w:pPr>
            <w:r w:rsidRPr="00F4543A">
              <w:t>Количество соглашений по передаче полномочий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r w:rsidRPr="00F4543A">
              <w:t>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B851C8">
            <w:pPr>
              <w:jc w:val="both"/>
              <w:rPr>
                <w:sz w:val="28"/>
                <w:szCs w:val="28"/>
              </w:rPr>
            </w:pPr>
            <w:r w:rsidRPr="00F4543A">
              <w:rPr>
                <w:sz w:val="28"/>
                <w:szCs w:val="28"/>
              </w:rPr>
              <w:t>Мероприятие 1</w:t>
            </w:r>
            <w:r w:rsidR="00B851C8">
              <w:rPr>
                <w:sz w:val="28"/>
                <w:szCs w:val="28"/>
              </w:rPr>
              <w:t>0</w:t>
            </w:r>
            <w:r w:rsidRPr="00F4543A">
              <w:rPr>
                <w:sz w:val="28"/>
                <w:szCs w:val="28"/>
              </w:rPr>
              <w:t xml:space="preserve">: </w:t>
            </w:r>
            <w:r w:rsidR="00B851C8" w:rsidRPr="00B851C8">
              <w:rPr>
                <w:sz w:val="28"/>
                <w:szCs w:val="28"/>
              </w:rPr>
              <w:t>Проверка достоверности определения сметной стоимости по объекту капитального строительства «Капитальный ремонт нежилого помещения – здания сел</w:t>
            </w:r>
            <w:r w:rsidR="00B851C8" w:rsidRPr="00B851C8">
              <w:rPr>
                <w:sz w:val="28"/>
                <w:szCs w:val="28"/>
              </w:rPr>
              <w:t>ь</w:t>
            </w:r>
            <w:r w:rsidR="00B851C8" w:rsidRPr="00B851C8">
              <w:rPr>
                <w:sz w:val="28"/>
                <w:szCs w:val="28"/>
              </w:rPr>
              <w:t>ского дома культуры, расположенного  по адресу: Омская область, Полтавский район, р.п. Полтавка, ул. Победы, д. 143»</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B851C8">
            <w:pPr>
              <w:jc w:val="both"/>
            </w:pPr>
            <w:r w:rsidRPr="00F4543A">
              <w:t xml:space="preserve">Количество </w:t>
            </w:r>
            <w:r w:rsidR="00B851C8">
              <w:t>договоров на оказание услуг по проверке достове</w:t>
            </w:r>
            <w:r w:rsidR="00B851C8">
              <w:t>р</w:t>
            </w:r>
            <w:r w:rsidR="00B851C8">
              <w:t>ности определения сметной стоимости</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r w:rsidRPr="00F4543A">
              <w:t>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B851C8">
            <w:pPr>
              <w:jc w:val="both"/>
              <w:rPr>
                <w:sz w:val="28"/>
                <w:szCs w:val="28"/>
              </w:rPr>
            </w:pPr>
            <w:r w:rsidRPr="00F4543A">
              <w:rPr>
                <w:sz w:val="28"/>
                <w:szCs w:val="28"/>
              </w:rPr>
              <w:t>Мероприятие 1</w:t>
            </w:r>
            <w:r w:rsidR="00B851C8">
              <w:rPr>
                <w:sz w:val="28"/>
                <w:szCs w:val="28"/>
              </w:rPr>
              <w:t>1</w:t>
            </w:r>
            <w:r w:rsidRPr="00F4543A">
              <w:rPr>
                <w:sz w:val="28"/>
                <w:szCs w:val="28"/>
              </w:rPr>
              <w:t xml:space="preserve">: </w:t>
            </w:r>
            <w:r w:rsidR="00B851C8">
              <w:rPr>
                <w:sz w:val="28"/>
                <w:szCs w:val="28"/>
              </w:rPr>
              <w:t>Поощрение поселения за лучшее нового</w:t>
            </w:r>
            <w:r w:rsidR="00B851C8">
              <w:rPr>
                <w:sz w:val="28"/>
                <w:szCs w:val="28"/>
              </w:rPr>
              <w:t>д</w:t>
            </w:r>
            <w:r w:rsidR="00B851C8">
              <w:rPr>
                <w:sz w:val="28"/>
                <w:szCs w:val="28"/>
              </w:rPr>
              <w:t>нее оформление</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B851C8" w:rsidP="001D492E">
            <w:pPr>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B851C8" w:rsidP="0069052A">
            <w:pPr>
              <w:autoSpaceDE w:val="0"/>
              <w:autoSpaceDN w:val="0"/>
              <w:adjustRightInd w:val="0"/>
              <w:jc w:val="center"/>
            </w:pPr>
            <w:r>
              <w:t>4</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B851C8" w:rsidP="00C7029E">
            <w:pPr>
              <w:autoSpaceDE w:val="0"/>
              <w:autoSpaceDN w:val="0"/>
              <w:adjustRightInd w:val="0"/>
              <w:jc w:val="center"/>
            </w:pPr>
            <w:r>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6C35ED" w:rsidP="00B851C8">
            <w:pPr>
              <w:jc w:val="both"/>
            </w:pPr>
            <w:r w:rsidRPr="00F4543A">
              <w:t xml:space="preserve">Количество </w:t>
            </w:r>
            <w:r w:rsidR="00B851C8">
              <w:t>приобретенных новогодних украшений</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r w:rsidRPr="00F4543A">
              <w:t>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4543A" w:rsidRDefault="006C35ED" w:rsidP="00876D99">
            <w:pPr>
              <w:autoSpaceDE w:val="0"/>
              <w:autoSpaceDN w:val="0"/>
              <w:adjustRightInd w:val="0"/>
              <w:jc w:val="center"/>
            </w:pPr>
          </w:p>
        </w:tc>
      </w:tr>
      <w:tr w:rsidR="006C35ED" w:rsidRPr="006C35ED" w:rsidTr="006C35ED">
        <w:trPr>
          <w:tblCellSpacing w:w="5" w:type="nil"/>
        </w:trPr>
        <w:tc>
          <w:tcPr>
            <w:tcW w:w="7432" w:type="dxa"/>
            <w:gridSpan w:val="3"/>
            <w:tcBorders>
              <w:top w:val="single" w:sz="4" w:space="0" w:color="auto"/>
              <w:left w:val="single" w:sz="4" w:space="0" w:color="auto"/>
              <w:bottom w:val="single" w:sz="4" w:space="0" w:color="auto"/>
              <w:right w:val="single" w:sz="4" w:space="0" w:color="auto"/>
            </w:tcBorders>
          </w:tcPr>
          <w:p w:rsidR="006C35ED" w:rsidRPr="00F4543A" w:rsidRDefault="006C35ED" w:rsidP="00F4543A">
            <w:pPr>
              <w:jc w:val="both"/>
              <w:rPr>
                <w:sz w:val="28"/>
                <w:szCs w:val="28"/>
              </w:rPr>
            </w:pPr>
            <w:r w:rsidRPr="00F4543A">
              <w:rPr>
                <w:sz w:val="28"/>
                <w:szCs w:val="28"/>
              </w:rPr>
              <w:t>Мероприятие 1</w:t>
            </w:r>
            <w:r w:rsidR="00B851C8">
              <w:rPr>
                <w:sz w:val="28"/>
                <w:szCs w:val="28"/>
              </w:rPr>
              <w:t>2</w:t>
            </w:r>
            <w:r w:rsidRPr="00F4543A">
              <w:rPr>
                <w:sz w:val="28"/>
                <w:szCs w:val="28"/>
              </w:rPr>
              <w:t xml:space="preserve">:  </w:t>
            </w:r>
            <w:r w:rsidR="00F4543A" w:rsidRPr="00F4543A">
              <w:rPr>
                <w:sz w:val="28"/>
                <w:szCs w:val="28"/>
              </w:rPr>
              <w:t>Уплата процентов за пользование бю</w:t>
            </w:r>
            <w:r w:rsidR="00F4543A" w:rsidRPr="00F4543A">
              <w:rPr>
                <w:sz w:val="28"/>
                <w:szCs w:val="28"/>
              </w:rPr>
              <w:t>д</w:t>
            </w:r>
            <w:r w:rsidR="00F4543A" w:rsidRPr="00F4543A">
              <w:rPr>
                <w:sz w:val="28"/>
                <w:szCs w:val="28"/>
              </w:rPr>
              <w:t>жетным кредитом</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6C35ED"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6C35ED" w:rsidP="00C7029E">
            <w:pPr>
              <w:autoSpaceDE w:val="0"/>
              <w:autoSpaceDN w:val="0"/>
              <w:adjustRightInd w:val="0"/>
              <w:jc w:val="center"/>
            </w:pPr>
          </w:p>
        </w:tc>
        <w:tc>
          <w:tcPr>
            <w:tcW w:w="2571" w:type="dxa"/>
            <w:tcBorders>
              <w:top w:val="single" w:sz="4" w:space="0" w:color="auto"/>
              <w:left w:val="single" w:sz="4" w:space="0" w:color="auto"/>
              <w:bottom w:val="single" w:sz="4" w:space="0" w:color="auto"/>
              <w:right w:val="single" w:sz="4" w:space="0" w:color="auto"/>
            </w:tcBorders>
          </w:tcPr>
          <w:p w:rsidR="006C35ED" w:rsidRPr="006C35ED" w:rsidRDefault="006C35ED" w:rsidP="00876D99">
            <w:pPr>
              <w:autoSpaceDE w:val="0"/>
              <w:autoSpaceDN w:val="0"/>
              <w:adjustRightInd w:val="0"/>
              <w:jc w:val="center"/>
              <w:rPr>
                <w:highlight w:val="yellow"/>
              </w:rPr>
            </w:pPr>
          </w:p>
        </w:tc>
      </w:tr>
      <w:tr w:rsidR="006C35ED" w:rsidRPr="000E75DF" w:rsidTr="007D6E67">
        <w:trPr>
          <w:tblCellSpacing w:w="5" w:type="nil"/>
        </w:trPr>
        <w:tc>
          <w:tcPr>
            <w:tcW w:w="663" w:type="dxa"/>
            <w:gridSpan w:val="2"/>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pPr>
          </w:p>
        </w:tc>
        <w:tc>
          <w:tcPr>
            <w:tcW w:w="6769" w:type="dxa"/>
            <w:tcBorders>
              <w:top w:val="single" w:sz="4" w:space="0" w:color="auto"/>
              <w:left w:val="single" w:sz="4" w:space="0" w:color="auto"/>
              <w:bottom w:val="single" w:sz="4" w:space="0" w:color="auto"/>
              <w:right w:val="single" w:sz="4" w:space="0" w:color="auto"/>
            </w:tcBorders>
          </w:tcPr>
          <w:p w:rsidR="006C35ED" w:rsidRPr="00F4543A" w:rsidRDefault="00F4543A" w:rsidP="00885AF9">
            <w:pPr>
              <w:jc w:val="both"/>
            </w:pPr>
            <w:r w:rsidRPr="00F4543A">
              <w:t>Размер процента за пользование бюджетным кредитом</w:t>
            </w:r>
          </w:p>
        </w:tc>
        <w:tc>
          <w:tcPr>
            <w:tcW w:w="1574" w:type="dxa"/>
            <w:tcBorders>
              <w:top w:val="single" w:sz="4" w:space="0" w:color="auto"/>
              <w:left w:val="single" w:sz="4" w:space="0" w:color="auto"/>
              <w:bottom w:val="single" w:sz="4" w:space="0" w:color="auto"/>
              <w:right w:val="single" w:sz="4" w:space="0" w:color="auto"/>
            </w:tcBorders>
          </w:tcPr>
          <w:p w:rsidR="006C35ED" w:rsidRPr="00F4543A" w:rsidRDefault="006C35ED" w:rsidP="0069052A">
            <w:pPr>
              <w:autoSpaceDE w:val="0"/>
              <w:autoSpaceDN w:val="0"/>
              <w:adjustRightInd w:val="0"/>
              <w:jc w:val="center"/>
            </w:pPr>
            <w:r w:rsidRPr="00F4543A">
              <w:t>Ед.</w:t>
            </w:r>
          </w:p>
        </w:tc>
        <w:tc>
          <w:tcPr>
            <w:tcW w:w="928" w:type="dxa"/>
            <w:tcBorders>
              <w:top w:val="single" w:sz="4" w:space="0" w:color="auto"/>
              <w:left w:val="single" w:sz="4" w:space="0" w:color="auto"/>
              <w:bottom w:val="single" w:sz="4" w:space="0" w:color="auto"/>
              <w:right w:val="single" w:sz="4" w:space="0" w:color="auto"/>
            </w:tcBorders>
          </w:tcPr>
          <w:p w:rsidR="006C35ED" w:rsidRPr="00F4543A" w:rsidRDefault="00F4543A" w:rsidP="001D492E">
            <w:pPr>
              <w:autoSpaceDE w:val="0"/>
              <w:autoSpaceDN w:val="0"/>
              <w:adjustRightInd w:val="0"/>
              <w:jc w:val="center"/>
            </w:pPr>
            <w:r w:rsidRPr="00F4543A">
              <w:t>0,1</w:t>
            </w:r>
          </w:p>
        </w:tc>
        <w:tc>
          <w:tcPr>
            <w:tcW w:w="900" w:type="dxa"/>
            <w:tcBorders>
              <w:top w:val="single" w:sz="4" w:space="0" w:color="auto"/>
              <w:left w:val="single" w:sz="4" w:space="0" w:color="auto"/>
              <w:bottom w:val="single" w:sz="4" w:space="0" w:color="auto"/>
              <w:right w:val="single" w:sz="4" w:space="0" w:color="auto"/>
            </w:tcBorders>
          </w:tcPr>
          <w:p w:rsidR="006C35ED" w:rsidRPr="00F4543A" w:rsidRDefault="00F4543A" w:rsidP="0069052A">
            <w:pPr>
              <w:autoSpaceDE w:val="0"/>
              <w:autoSpaceDN w:val="0"/>
              <w:adjustRightInd w:val="0"/>
              <w:jc w:val="center"/>
            </w:pPr>
            <w:r w:rsidRPr="00F4543A">
              <w:t>0,1</w:t>
            </w:r>
          </w:p>
        </w:tc>
        <w:tc>
          <w:tcPr>
            <w:tcW w:w="1800" w:type="dxa"/>
            <w:tcBorders>
              <w:top w:val="single" w:sz="4" w:space="0" w:color="auto"/>
              <w:left w:val="single" w:sz="4" w:space="0" w:color="auto"/>
              <w:bottom w:val="single" w:sz="4" w:space="0" w:color="auto"/>
              <w:right w:val="single" w:sz="4" w:space="0" w:color="auto"/>
            </w:tcBorders>
          </w:tcPr>
          <w:p w:rsidR="006C35ED" w:rsidRPr="00F4543A" w:rsidRDefault="00F4543A" w:rsidP="00C7029E">
            <w:pPr>
              <w:autoSpaceDE w:val="0"/>
              <w:autoSpaceDN w:val="0"/>
              <w:adjustRightInd w:val="0"/>
              <w:jc w:val="center"/>
            </w:pPr>
            <w:r w:rsidRPr="00F4543A">
              <w:t>-</w:t>
            </w:r>
          </w:p>
        </w:tc>
        <w:tc>
          <w:tcPr>
            <w:tcW w:w="2571" w:type="dxa"/>
            <w:tcBorders>
              <w:top w:val="single" w:sz="4" w:space="0" w:color="auto"/>
              <w:left w:val="single" w:sz="4" w:space="0" w:color="auto"/>
              <w:bottom w:val="single" w:sz="4" w:space="0" w:color="auto"/>
              <w:right w:val="single" w:sz="4" w:space="0" w:color="auto"/>
            </w:tcBorders>
          </w:tcPr>
          <w:p w:rsidR="006C35ED" w:rsidRPr="00F676E9" w:rsidRDefault="006C35ED" w:rsidP="00876D99">
            <w:pPr>
              <w:autoSpaceDE w:val="0"/>
              <w:autoSpaceDN w:val="0"/>
              <w:adjustRightInd w:val="0"/>
              <w:jc w:val="center"/>
            </w:pPr>
          </w:p>
        </w:tc>
      </w:tr>
    </w:tbl>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423" w:rsidRDefault="00D36423">
      <w:r>
        <w:separator/>
      </w:r>
    </w:p>
  </w:endnote>
  <w:endnote w:type="continuationSeparator" w:id="1">
    <w:p w:rsidR="00D36423" w:rsidRDefault="00D36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423" w:rsidRDefault="00D36423">
      <w:r>
        <w:separator/>
      </w:r>
    </w:p>
  </w:footnote>
  <w:footnote w:type="continuationSeparator" w:id="1">
    <w:p w:rsidR="00D36423" w:rsidRDefault="00D364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182" w:rsidRDefault="00EE7B3E" w:rsidP="002817AE">
    <w:pPr>
      <w:pStyle w:val="a3"/>
      <w:framePr w:wrap="around" w:vAnchor="text" w:hAnchor="margin" w:xAlign="center" w:y="1"/>
      <w:rPr>
        <w:rStyle w:val="a6"/>
      </w:rPr>
    </w:pPr>
    <w:r>
      <w:rPr>
        <w:rStyle w:val="a6"/>
      </w:rPr>
      <w:fldChar w:fldCharType="begin"/>
    </w:r>
    <w:r w:rsidR="00722182">
      <w:rPr>
        <w:rStyle w:val="a6"/>
      </w:rPr>
      <w:instrText xml:space="preserve">PAGE  </w:instrText>
    </w:r>
    <w:r>
      <w:rPr>
        <w:rStyle w:val="a6"/>
      </w:rPr>
      <w:fldChar w:fldCharType="end"/>
    </w:r>
  </w:p>
  <w:p w:rsidR="00722182" w:rsidRDefault="00722182"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182" w:rsidRDefault="00722182"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3A257F0"/>
    <w:multiLevelType w:val="hybridMultilevel"/>
    <w:tmpl w:val="A7249ED8"/>
    <w:lvl w:ilvl="0" w:tplc="24E847E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
  </w:num>
  <w:num w:numId="3">
    <w:abstractNumId w:val="12"/>
  </w:num>
  <w:num w:numId="4">
    <w:abstractNumId w:val="10"/>
  </w:num>
  <w:num w:numId="5">
    <w:abstractNumId w:val="1"/>
  </w:num>
  <w:num w:numId="6">
    <w:abstractNumId w:val="6"/>
  </w:num>
  <w:num w:numId="7">
    <w:abstractNumId w:val="5"/>
  </w:num>
  <w:num w:numId="8">
    <w:abstractNumId w:val="9"/>
  </w:num>
  <w:num w:numId="9">
    <w:abstractNumId w:val="0"/>
  </w:num>
  <w:num w:numId="10">
    <w:abstractNumId w:val="2"/>
  </w:num>
  <w:num w:numId="11">
    <w:abstractNumId w:val="3"/>
  </w:num>
  <w:num w:numId="12">
    <w:abstractNumId w:val="1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03DA8"/>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218B"/>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5DF"/>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28B"/>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6179"/>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A71"/>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3389"/>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108"/>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45F1"/>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6C8F"/>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60E"/>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35E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182"/>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2BA9"/>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6E67"/>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2FB0"/>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2B5A"/>
    <w:rsid w:val="00873459"/>
    <w:rsid w:val="00874529"/>
    <w:rsid w:val="0087662B"/>
    <w:rsid w:val="0087684C"/>
    <w:rsid w:val="00876D99"/>
    <w:rsid w:val="008778E2"/>
    <w:rsid w:val="00881097"/>
    <w:rsid w:val="0088366B"/>
    <w:rsid w:val="00883A05"/>
    <w:rsid w:val="00883CEB"/>
    <w:rsid w:val="00884BF4"/>
    <w:rsid w:val="00885AF9"/>
    <w:rsid w:val="00885B33"/>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1F8B"/>
    <w:rsid w:val="008D203A"/>
    <w:rsid w:val="008D2072"/>
    <w:rsid w:val="008D3639"/>
    <w:rsid w:val="008D3EE9"/>
    <w:rsid w:val="008D404F"/>
    <w:rsid w:val="008D4C6E"/>
    <w:rsid w:val="008D4D07"/>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260B"/>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769"/>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814"/>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46EE"/>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1C8"/>
    <w:rsid w:val="00B85C7B"/>
    <w:rsid w:val="00B86B2E"/>
    <w:rsid w:val="00B87884"/>
    <w:rsid w:val="00B90700"/>
    <w:rsid w:val="00B907FD"/>
    <w:rsid w:val="00B91F56"/>
    <w:rsid w:val="00B9211C"/>
    <w:rsid w:val="00B930B8"/>
    <w:rsid w:val="00B93BAE"/>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0B3C"/>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A3F"/>
    <w:rsid w:val="00C53802"/>
    <w:rsid w:val="00C55EEA"/>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4B4C"/>
    <w:rsid w:val="00CF60E6"/>
    <w:rsid w:val="00D00720"/>
    <w:rsid w:val="00D0159A"/>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423"/>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030"/>
    <w:rsid w:val="00EE6770"/>
    <w:rsid w:val="00EE6EDA"/>
    <w:rsid w:val="00EE7098"/>
    <w:rsid w:val="00EE7B3E"/>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404"/>
    <w:rsid w:val="00F4073D"/>
    <w:rsid w:val="00F421AF"/>
    <w:rsid w:val="00F426A1"/>
    <w:rsid w:val="00F43E50"/>
    <w:rsid w:val="00F4458B"/>
    <w:rsid w:val="00F4459C"/>
    <w:rsid w:val="00F4484F"/>
    <w:rsid w:val="00F4543A"/>
    <w:rsid w:val="00F4599B"/>
    <w:rsid w:val="00F45D5E"/>
    <w:rsid w:val="00F45EA8"/>
    <w:rsid w:val="00F47A99"/>
    <w:rsid w:val="00F501F9"/>
    <w:rsid w:val="00F50490"/>
    <w:rsid w:val="00F51E9B"/>
    <w:rsid w:val="00F525FF"/>
    <w:rsid w:val="00F53A11"/>
    <w:rsid w:val="00F54F8B"/>
    <w:rsid w:val="00F575A1"/>
    <w:rsid w:val="00F57767"/>
    <w:rsid w:val="00F615DB"/>
    <w:rsid w:val="00F621BD"/>
    <w:rsid w:val="00F62CCE"/>
    <w:rsid w:val="00F64584"/>
    <w:rsid w:val="00F6504A"/>
    <w:rsid w:val="00F663B9"/>
    <w:rsid w:val="00F67289"/>
    <w:rsid w:val="00F6729F"/>
    <w:rsid w:val="00F676E9"/>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704</Words>
  <Characters>4018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Ворошилово</cp:lastModifiedBy>
  <cp:revision>35</cp:revision>
  <cp:lastPrinted>2024-06-21T02:32:00Z</cp:lastPrinted>
  <dcterms:created xsi:type="dcterms:W3CDTF">2021-03-29T09:59:00Z</dcterms:created>
  <dcterms:modified xsi:type="dcterms:W3CDTF">2024-06-21T02:32:00Z</dcterms:modified>
</cp:coreProperties>
</file>